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仿宋_GB2312" w:hAnsi="仿宋" w:eastAsia="仿宋_GB2312"/>
          <w:color w:val="000000"/>
          <w:sz w:val="28"/>
          <w:szCs w:val="28"/>
        </w:rPr>
      </w:pPr>
      <w:r>
        <w:rPr>
          <w:rFonts w:hint="eastAsia"/>
        </w:rPr>
        <w:t xml:space="preserve">   </w:t>
      </w:r>
      <w:bookmarkStart w:id="0" w:name="_GoBack"/>
      <w:bookmarkEnd w:id="0"/>
      <w:r>
        <w:rPr>
          <w:rFonts w:hint="eastAsia" w:ascii="仿宋_GB2312" w:hAnsi="仿宋" w:eastAsia="仿宋_GB2312"/>
          <w:color w:val="000000"/>
          <w:sz w:val="28"/>
          <w:szCs w:val="28"/>
        </w:rPr>
        <w:t>附件1</w:t>
      </w:r>
    </w:p>
    <w:p>
      <w:pPr>
        <w:snapToGrid w:val="0"/>
        <w:spacing w:line="560" w:lineRule="exact"/>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招聘岗位、人数及相关要求</w:t>
      </w:r>
    </w:p>
    <w:tbl>
      <w:tblPr>
        <w:tblStyle w:val="5"/>
        <w:tblW w:w="14464" w:type="dxa"/>
        <w:tblInd w:w="-34" w:type="dxa"/>
        <w:tblLayout w:type="fixed"/>
        <w:tblCellMar>
          <w:top w:w="0" w:type="dxa"/>
          <w:left w:w="108" w:type="dxa"/>
          <w:bottom w:w="0" w:type="dxa"/>
          <w:right w:w="108" w:type="dxa"/>
        </w:tblCellMar>
      </w:tblPr>
      <w:tblGrid>
        <w:gridCol w:w="469"/>
        <w:gridCol w:w="1374"/>
        <w:gridCol w:w="1701"/>
        <w:gridCol w:w="709"/>
        <w:gridCol w:w="2268"/>
        <w:gridCol w:w="2977"/>
        <w:gridCol w:w="4966"/>
      </w:tblGrid>
      <w:tr>
        <w:tblPrEx>
          <w:tblLayout w:type="fixed"/>
          <w:tblCellMar>
            <w:top w:w="0" w:type="dxa"/>
            <w:left w:w="108" w:type="dxa"/>
            <w:bottom w:w="0" w:type="dxa"/>
            <w:right w:w="108" w:type="dxa"/>
          </w:tblCellMar>
        </w:tblPrEx>
        <w:trPr>
          <w:trHeight w:val="405" w:hRule="atLeast"/>
          <w:tblHeader/>
        </w:trPr>
        <w:tc>
          <w:tcPr>
            <w:tcW w:w="4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序</w:t>
            </w:r>
          </w:p>
        </w:tc>
        <w:tc>
          <w:tcPr>
            <w:tcW w:w="1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招聘岗位及</w:t>
            </w:r>
          </w:p>
          <w:p>
            <w:pPr>
              <w:widowControl/>
              <w:adjustRightInd w:val="0"/>
              <w:snapToGrid w:val="0"/>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人数</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研究方向或主要工作内容</w:t>
            </w:r>
          </w:p>
        </w:tc>
        <w:tc>
          <w:tcPr>
            <w:tcW w:w="709"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招聘范围</w:t>
            </w:r>
          </w:p>
        </w:tc>
        <w:tc>
          <w:tcPr>
            <w:tcW w:w="10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应聘要求</w:t>
            </w:r>
          </w:p>
        </w:tc>
      </w:tr>
      <w:tr>
        <w:tblPrEx>
          <w:tblLayout w:type="fixed"/>
          <w:tblCellMar>
            <w:top w:w="0" w:type="dxa"/>
            <w:left w:w="108" w:type="dxa"/>
            <w:bottom w:w="0" w:type="dxa"/>
            <w:right w:w="108" w:type="dxa"/>
          </w:tblCellMar>
        </w:tblPrEx>
        <w:trPr>
          <w:trHeight w:val="405" w:hRule="atLeast"/>
          <w:tblHeader/>
        </w:trPr>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
                <w:bCs/>
                <w:color w:val="000000"/>
                <w:kern w:val="0"/>
                <w:szCs w:val="21"/>
              </w:rPr>
            </w:pPr>
          </w:p>
        </w:tc>
        <w:tc>
          <w:tcPr>
            <w:tcW w:w="137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
                <w:bCs/>
                <w:color w:val="000000"/>
                <w:kern w:val="0"/>
                <w:szCs w:val="21"/>
              </w:rPr>
            </w:pPr>
          </w:p>
        </w:tc>
        <w:tc>
          <w:tcPr>
            <w:tcW w:w="709"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学历及专业要求</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工作经历要求</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岗位要求</w:t>
            </w:r>
          </w:p>
        </w:tc>
      </w:tr>
      <w:tr>
        <w:tblPrEx>
          <w:tblLayout w:type="fixed"/>
          <w:tblCellMar>
            <w:top w:w="0" w:type="dxa"/>
            <w:left w:w="108" w:type="dxa"/>
            <w:bottom w:w="0" w:type="dxa"/>
            <w:right w:w="108" w:type="dxa"/>
          </w:tblCellMar>
        </w:tblPrEx>
        <w:trPr>
          <w:trHeight w:val="448"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
                <w:bCs/>
                <w:color w:val="000000"/>
                <w:kern w:val="0"/>
                <w:szCs w:val="21"/>
              </w:rPr>
            </w:pPr>
            <w:r>
              <w:rPr>
                <w:rFonts w:hint="eastAsia" w:ascii="宋体" w:hAnsi="宋体" w:cs="宋体"/>
                <w:b/>
                <w:bCs/>
                <w:color w:val="000000"/>
                <w:kern w:val="0"/>
                <w:szCs w:val="21"/>
              </w:rPr>
              <w:t>一</w:t>
            </w:r>
          </w:p>
        </w:tc>
        <w:tc>
          <w:tcPr>
            <w:tcW w:w="13995" w:type="dxa"/>
            <w:gridSpan w:val="6"/>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b/>
                <w:bCs/>
                <w:color w:val="000000"/>
                <w:kern w:val="0"/>
                <w:szCs w:val="21"/>
              </w:rPr>
            </w:pPr>
            <w:r>
              <w:rPr>
                <w:rFonts w:hint="eastAsia" w:ascii="宋体" w:hAnsi="宋体" w:cs="宋体"/>
                <w:b/>
                <w:bCs/>
                <w:color w:val="000000"/>
                <w:kern w:val="0"/>
                <w:szCs w:val="21"/>
              </w:rPr>
              <w:t>课题研究类人员</w:t>
            </w:r>
          </w:p>
        </w:tc>
      </w:tr>
      <w:tr>
        <w:tblPrEx>
          <w:tblLayout w:type="fixed"/>
          <w:tblCellMar>
            <w:top w:w="0" w:type="dxa"/>
            <w:left w:w="108" w:type="dxa"/>
            <w:bottom w:w="0" w:type="dxa"/>
            <w:right w:w="108" w:type="dxa"/>
          </w:tblCellMar>
        </w:tblPrEx>
        <w:trPr>
          <w:trHeight w:val="3426"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Cs/>
                <w:color w:val="000000"/>
                <w:kern w:val="0"/>
                <w:szCs w:val="21"/>
              </w:rPr>
            </w:pPr>
            <w:r>
              <w:rPr>
                <w:rFonts w:hint="eastAsia" w:ascii="宋体" w:hAnsi="宋体" w:cs="宋体"/>
                <w:bCs/>
                <w:color w:val="000000"/>
                <w:kern w:val="0"/>
                <w:szCs w:val="21"/>
              </w:rPr>
              <w:t>1</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管理创新研究人员</w:t>
            </w:r>
          </w:p>
          <w:p>
            <w:pPr>
              <w:widowControl/>
              <w:adjustRightInd w:val="0"/>
              <w:snapToGrid w:val="0"/>
              <w:spacing w:line="360" w:lineRule="exact"/>
              <w:jc w:val="center"/>
              <w:rPr>
                <w:rFonts w:hint="eastAsia" w:ascii="宋体" w:hAnsi="宋体" w:cs="宋体"/>
                <w:bCs/>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color w:val="000000"/>
                <w:kern w:val="0"/>
                <w:szCs w:val="21"/>
              </w:rPr>
              <w:t>管理创新研究，新理念、新方法、新工具的吸收与转化，组织与人力资源管理研究，企业管理、项目管理案例研究等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bCs/>
                <w:color w:val="000000"/>
                <w:kern w:val="0"/>
                <w:szCs w:val="21"/>
              </w:rPr>
            </w:pPr>
            <w:r>
              <w:rPr>
                <w:rFonts w:hint="eastAsia" w:ascii="宋体" w:hAnsi="宋体" w:cs="宋体"/>
                <w:bCs/>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210" w:firstLineChars="100"/>
              <w:jc w:val="left"/>
              <w:rPr>
                <w:rFonts w:ascii="宋体" w:hAnsi="宋体" w:cs="宋体"/>
                <w:bCs/>
                <w:color w:val="000000"/>
                <w:kern w:val="0"/>
                <w:szCs w:val="21"/>
              </w:rPr>
            </w:pPr>
            <w:r>
              <w:rPr>
                <w:rFonts w:hint="eastAsia" w:ascii="宋体" w:hAnsi="宋体" w:cs="宋体"/>
                <w:bCs/>
                <w:color w:val="000000"/>
                <w:kern w:val="0"/>
                <w:szCs w:val="21"/>
              </w:rPr>
              <w:t>建筑行业内应聘者：一本院校全日制本科及以上学历，管理学、经济学、土木工程相关专业；</w:t>
            </w:r>
          </w:p>
          <w:p>
            <w:pPr>
              <w:widowControl/>
              <w:adjustRightInd w:val="0"/>
              <w:snapToGrid w:val="0"/>
              <w:spacing w:line="320" w:lineRule="exact"/>
              <w:ind w:firstLine="210" w:firstLineChars="100"/>
              <w:jc w:val="left"/>
              <w:rPr>
                <w:rFonts w:hint="eastAsia" w:ascii="宋体" w:hAnsi="宋体" w:cs="宋体"/>
                <w:bCs/>
                <w:color w:val="000000"/>
                <w:kern w:val="0"/>
                <w:szCs w:val="21"/>
              </w:rPr>
            </w:pPr>
            <w:r>
              <w:rPr>
                <w:rFonts w:hint="eastAsia" w:ascii="宋体" w:hAnsi="宋体" w:cs="宋体"/>
                <w:bCs/>
                <w:color w:val="000000"/>
                <w:kern w:val="0"/>
                <w:szCs w:val="21"/>
              </w:rPr>
              <w:t>建筑行业外应聘者：硕士研究生及以上学历，工商管理、人力资源与组织行为学方向专业。</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exact"/>
              <w:ind w:firstLine="210" w:firstLineChars="100"/>
              <w:jc w:val="left"/>
              <w:rPr>
                <w:rFonts w:ascii="宋体" w:hAnsi="宋体" w:cs="宋体"/>
                <w:bCs/>
                <w:color w:val="000000"/>
                <w:kern w:val="0"/>
                <w:szCs w:val="21"/>
              </w:rPr>
            </w:pPr>
            <w:r>
              <w:rPr>
                <w:rFonts w:hint="eastAsia" w:ascii="宋体" w:hAnsi="宋体" w:cs="宋体"/>
                <w:bCs/>
                <w:color w:val="000000"/>
                <w:kern w:val="0"/>
                <w:szCs w:val="21"/>
              </w:rPr>
              <w:t>建筑行业内应聘者：具有中央级大型建筑施工企业集团工程项目部正职或集团子分公司机关部门正职工作经历，参与过重大管理方案的制定；</w:t>
            </w:r>
          </w:p>
          <w:p>
            <w:pPr>
              <w:widowControl/>
              <w:adjustRightInd w:val="0"/>
              <w:snapToGrid w:val="0"/>
              <w:spacing w:line="360" w:lineRule="exact"/>
              <w:ind w:firstLine="210" w:firstLineChars="100"/>
              <w:jc w:val="left"/>
              <w:rPr>
                <w:rFonts w:hint="eastAsia" w:ascii="宋体" w:hAnsi="宋体" w:cs="宋体"/>
                <w:bCs/>
                <w:color w:val="000000"/>
                <w:kern w:val="0"/>
                <w:szCs w:val="21"/>
              </w:rPr>
            </w:pPr>
            <w:r>
              <w:rPr>
                <w:rFonts w:hint="eastAsia" w:ascii="宋体" w:hAnsi="宋体" w:cs="宋体"/>
                <w:bCs/>
                <w:color w:val="000000"/>
                <w:kern w:val="0"/>
                <w:szCs w:val="21"/>
              </w:rPr>
              <w:t>建筑行业外应聘者：在知名管理咨询公司工作</w:t>
            </w:r>
            <w:r>
              <w:rPr>
                <w:rFonts w:ascii="宋体" w:hAnsi="宋体" w:cs="宋体"/>
                <w:bCs/>
                <w:color w:val="000000"/>
                <w:kern w:val="0"/>
                <w:szCs w:val="21"/>
              </w:rPr>
              <w:t>2</w:t>
            </w:r>
            <w:r>
              <w:rPr>
                <w:rFonts w:hint="eastAsia" w:ascii="宋体" w:hAnsi="宋体" w:cs="宋体"/>
                <w:bCs/>
                <w:color w:val="000000"/>
                <w:kern w:val="0"/>
                <w:szCs w:val="21"/>
              </w:rPr>
              <w:t>年以上，独立负责过两个及以上的管理咨询项目。</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w:t>
            </w:r>
            <w:r>
              <w:rPr>
                <w:rFonts w:hint="eastAsia" w:ascii="宋体" w:hAnsi="宋体" w:cs="宋体"/>
                <w:color w:val="000000"/>
                <w:kern w:val="0"/>
                <w:szCs w:val="21"/>
              </w:rPr>
              <w:t>熟悉企业管理工作，对行业发展、企业管理有深入见解；</w:t>
            </w:r>
          </w:p>
          <w:p>
            <w:pPr>
              <w:widowControl/>
              <w:adjustRightInd w:val="0"/>
              <w:snapToGrid w:val="0"/>
              <w:spacing w:line="360" w:lineRule="exact"/>
              <w:jc w:val="left"/>
              <w:rPr>
                <w:rFonts w:hint="eastAsia" w:ascii="宋体" w:hAnsi="宋体" w:cs="宋体"/>
                <w:color w:val="000000"/>
                <w:spacing w:val="-8"/>
                <w:kern w:val="0"/>
                <w:szCs w:val="21"/>
              </w:rPr>
            </w:pPr>
            <w:r>
              <w:rPr>
                <w:rFonts w:ascii="宋体" w:hAnsi="宋体" w:cs="宋体"/>
                <w:bCs/>
                <w:color w:val="000000"/>
                <w:kern w:val="0"/>
                <w:szCs w:val="21"/>
              </w:rPr>
              <w:t>2.</w:t>
            </w:r>
            <w:r>
              <w:rPr>
                <w:rFonts w:hint="eastAsia" w:ascii="宋体" w:hAnsi="宋体" w:cs="宋体"/>
                <w:color w:val="000000"/>
                <w:spacing w:val="-8"/>
                <w:kern w:val="0"/>
                <w:szCs w:val="21"/>
              </w:rPr>
              <w:t>具有超前的管理思维、战略意识，善于思考问题，有较强的分析研判能力，能够独立制定系统性问题的解决方案；</w:t>
            </w:r>
          </w:p>
          <w:p>
            <w:pPr>
              <w:widowControl/>
              <w:adjustRightInd w:val="0"/>
              <w:snapToGrid w:val="0"/>
              <w:spacing w:line="360" w:lineRule="exact"/>
              <w:jc w:val="left"/>
              <w:rPr>
                <w:rFonts w:ascii="宋体" w:hAns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具有扎实的文字功底和较强的总结提炼能力，擅长各类报告、总结的撰写；</w:t>
            </w:r>
          </w:p>
          <w:p>
            <w:pPr>
              <w:widowControl/>
              <w:adjustRightInd w:val="0"/>
              <w:snapToGrid w:val="0"/>
              <w:spacing w:line="360" w:lineRule="exact"/>
              <w:jc w:val="left"/>
              <w:rPr>
                <w:rFonts w:hint="eastAsia" w:ascii="宋体" w:hAnsi="宋体" w:cs="宋体"/>
                <w:bCs/>
                <w:color w:val="000000"/>
                <w:kern w:val="0"/>
                <w:szCs w:val="21"/>
              </w:rPr>
            </w:pPr>
            <w:r>
              <w:rPr>
                <w:rFonts w:ascii="宋体" w:hAnsi="宋体" w:cs="宋体"/>
                <w:bCs/>
                <w:color w:val="000000"/>
                <w:kern w:val="0"/>
                <w:szCs w:val="21"/>
              </w:rPr>
              <w:t>4.</w:t>
            </w:r>
            <w:r>
              <w:rPr>
                <w:rFonts w:hint="eastAsia" w:ascii="宋体" w:hAnsi="宋体" w:cs="宋体"/>
                <w:bCs/>
                <w:color w:val="000000"/>
                <w:kern w:val="0"/>
                <w:szCs w:val="21"/>
              </w:rPr>
              <w:t>熟练运用管理和统计分析工具，精通SPSS等统计分析软件者优先。</w:t>
            </w:r>
          </w:p>
        </w:tc>
      </w:tr>
      <w:tr>
        <w:tblPrEx>
          <w:tblLayout w:type="fixed"/>
          <w:tblCellMar>
            <w:top w:w="0" w:type="dxa"/>
            <w:left w:w="108" w:type="dxa"/>
            <w:bottom w:w="0" w:type="dxa"/>
            <w:right w:w="108" w:type="dxa"/>
          </w:tblCellMar>
        </w:tblPrEx>
        <w:trPr>
          <w:trHeight w:val="2844"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bCs/>
                <w:color w:val="000000"/>
                <w:kern w:val="0"/>
                <w:szCs w:val="21"/>
              </w:rPr>
              <w:t>2</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资讯研究人员（2-</w:t>
            </w:r>
            <w:r>
              <w:rPr>
                <w:rFonts w:ascii="宋体" w:hAnsi="宋体" w:cs="宋体"/>
                <w:color w:val="000000"/>
                <w:kern w:val="0"/>
                <w:szCs w:val="21"/>
              </w:rPr>
              <w:t>3</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信息收集、跟踪与分析，联系同行业单位、咨询机构、科研院所等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bCs/>
                <w:color w:val="000000"/>
                <w:kern w:val="0"/>
                <w:szCs w:val="21"/>
              </w:rPr>
            </w:pPr>
            <w:r>
              <w:rPr>
                <w:rFonts w:hint="eastAsia" w:ascii="宋体" w:hAnsi="宋体" w:cs="宋体"/>
                <w:bCs/>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bCs/>
                <w:color w:val="000000"/>
                <w:kern w:val="0"/>
                <w:szCs w:val="21"/>
              </w:rPr>
              <w:t>一本院校全日制本科及以上学历，管理学、经济学、土木工程相关专业，统计学、信息学专业优先。</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bCs/>
                <w:color w:val="000000"/>
                <w:kern w:val="0"/>
                <w:szCs w:val="21"/>
              </w:rPr>
            </w:pPr>
            <w:r>
              <w:rPr>
                <w:rFonts w:hint="eastAsia" w:ascii="宋体" w:hAnsi="宋体" w:cs="宋体"/>
                <w:bCs/>
                <w:color w:val="000000"/>
                <w:kern w:val="0"/>
                <w:szCs w:val="21"/>
              </w:rPr>
              <w:t>1. 具有中央级大型建筑施工企业集团工程项目部正职或集团子分公司机关部门正职工作经历；</w:t>
            </w:r>
          </w:p>
          <w:p>
            <w:pPr>
              <w:widowControl/>
              <w:spacing w:line="360" w:lineRule="exact"/>
              <w:jc w:val="left"/>
              <w:rPr>
                <w:rFonts w:hint="eastAsia" w:ascii="宋体" w:hAnsi="宋体" w:cs="宋体"/>
                <w:bCs/>
                <w:color w:val="000000"/>
                <w:kern w:val="0"/>
                <w:szCs w:val="21"/>
              </w:rPr>
            </w:pPr>
            <w:r>
              <w:rPr>
                <w:rFonts w:ascii="宋体" w:hAnsi="宋体" w:cs="宋体"/>
                <w:bCs/>
                <w:color w:val="000000"/>
                <w:kern w:val="0"/>
                <w:szCs w:val="21"/>
              </w:rPr>
              <w:t>2.</w:t>
            </w:r>
            <w:r>
              <w:rPr>
                <w:rFonts w:hint="eastAsia" w:ascii="宋体" w:hAnsi="宋体" w:cs="宋体"/>
                <w:bCs/>
                <w:color w:val="000000"/>
                <w:kern w:val="0"/>
                <w:szCs w:val="21"/>
              </w:rPr>
              <w:t>具有施工企业5年及以上项目管理或企业管理经历，参与过企业战略规划制定。</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w:t>
            </w:r>
            <w:r>
              <w:rPr>
                <w:rFonts w:hint="eastAsia" w:ascii="宋体" w:hAnsi="宋体" w:cs="宋体"/>
                <w:bCs/>
                <w:color w:val="000000"/>
                <w:kern w:val="0"/>
                <w:szCs w:val="21"/>
              </w:rPr>
              <w:t>熟悉建筑行业现状，熟悉建筑企业运营管理模式，对行业发展趋势有较深见解；</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w:t>
            </w:r>
            <w:r>
              <w:rPr>
                <w:rFonts w:hint="eastAsia" w:ascii="宋体" w:hAnsi="宋体" w:cs="宋体"/>
                <w:bCs/>
                <w:color w:val="000000"/>
                <w:kern w:val="0"/>
                <w:szCs w:val="21"/>
              </w:rPr>
              <w:t>具有较强的信息收集和整合能力，</w:t>
            </w:r>
            <w:r>
              <w:rPr>
                <w:rFonts w:hint="eastAsia" w:ascii="宋体" w:hAnsi="宋体" w:cs="宋体"/>
                <w:color w:val="000000"/>
                <w:kern w:val="0"/>
                <w:szCs w:val="21"/>
              </w:rPr>
              <w:t>熟练掌握信息收集、统计、分析的方法和工具；</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具有良好的分析能力和敏锐的观察判断能力；</w:t>
            </w:r>
          </w:p>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具备良好的文字表达和人际沟通能力，有较强的英语听说读写能力。</w:t>
            </w:r>
          </w:p>
        </w:tc>
      </w:tr>
      <w:tr>
        <w:tblPrEx>
          <w:tblLayout w:type="fixed"/>
          <w:tblCellMar>
            <w:top w:w="0" w:type="dxa"/>
            <w:left w:w="108" w:type="dxa"/>
            <w:bottom w:w="0" w:type="dxa"/>
            <w:right w:w="108" w:type="dxa"/>
          </w:tblCellMar>
        </w:tblPrEx>
        <w:trPr>
          <w:trHeight w:val="3553"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ascii="宋体" w:hAnsi="宋体" w:cs="宋体"/>
                <w:color w:val="000000"/>
                <w:kern w:val="0"/>
                <w:szCs w:val="21"/>
              </w:rPr>
              <w:t>3</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新兴业态研究人员</w:t>
            </w:r>
          </w:p>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建筑企业商业模式及新产业、新市场的研究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bCs/>
                <w:color w:val="000000"/>
                <w:kern w:val="0"/>
                <w:szCs w:val="21"/>
              </w:rPr>
              <w:t>一本院校全日制本科及以上学历，经济学类、财政学类、金融学类、管理学类、土木工程类专业。</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w:t>
            </w:r>
            <w:r>
              <w:rPr>
                <w:rFonts w:hint="eastAsia" w:ascii="宋体" w:hAnsi="宋体" w:cs="宋体"/>
                <w:bCs/>
                <w:color w:val="000000"/>
                <w:kern w:val="0"/>
                <w:szCs w:val="21"/>
              </w:rPr>
              <w:t>具有中央级大型建筑施工企业集团工程项目部正职或集团子分公司机关部门正职工作经历；</w:t>
            </w:r>
          </w:p>
          <w:p>
            <w:pPr>
              <w:widowControl/>
              <w:adjustRightInd w:val="0"/>
              <w:snapToGrid w:val="0"/>
              <w:spacing w:line="360" w:lineRule="exact"/>
              <w:jc w:val="left"/>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具有5年及以上项目管理、企业管理或财经管理工作经验，具有市场营销或投融资的工作经验、参与PPP项目实施过程者优先。</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 xml:space="preserve"> 熟悉建筑行业管理现状及运营模式，对国内外现有投融资模式、市场体系、经营环境现状有深入了解；</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2.对行业发展趋势、商业模式和市场形势等，有较强的分析判断能力和自身独到的见解；</w:t>
            </w:r>
          </w:p>
          <w:p>
            <w:pPr>
              <w:widowControl/>
              <w:adjustRightInd w:val="0"/>
              <w:snapToGrid w:val="0"/>
              <w:spacing w:line="360" w:lineRule="exact"/>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掌握PPP模式基础知识，对现代企业制度体系、企业运营管理、投融资、资产证券化等有深入见解；</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具有高度的市场研判能力、计划与分析能力，能够独立制定市场开发方案并对方案负责；</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具备良好的文字表达和英语听说读写能力。</w:t>
            </w:r>
          </w:p>
        </w:tc>
      </w:tr>
      <w:tr>
        <w:tblPrEx>
          <w:tblLayout w:type="fixed"/>
          <w:tblCellMar>
            <w:top w:w="0" w:type="dxa"/>
            <w:left w:w="108" w:type="dxa"/>
            <w:bottom w:w="0" w:type="dxa"/>
            <w:right w:w="108" w:type="dxa"/>
          </w:tblCellMar>
        </w:tblPrEx>
        <w:trPr>
          <w:trHeight w:val="3553"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新型装备研究人员（</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Cs/>
                <w:color w:val="000000"/>
                <w:kern w:val="0"/>
                <w:szCs w:val="21"/>
              </w:rPr>
            </w:pPr>
            <w:r>
              <w:rPr>
                <w:rFonts w:hint="eastAsia" w:ascii="宋体" w:hAnsi="宋体" w:cs="宋体"/>
                <w:bCs/>
                <w:color w:val="000000"/>
                <w:kern w:val="0"/>
                <w:szCs w:val="21"/>
              </w:rPr>
              <w:t>新型工程机械设备研究，新型机械设备引进、开发与应用，现场需求调查分析，行业新型装备现状及趋势分析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宋体" w:hAnsi="宋体" w:cs="宋体"/>
                <w:bCs/>
                <w:color w:val="000000"/>
                <w:kern w:val="0"/>
                <w:szCs w:val="21"/>
              </w:rPr>
            </w:pPr>
            <w:r>
              <w:rPr>
                <w:rFonts w:hint="eastAsia" w:ascii="宋体" w:hAnsi="宋体" w:cs="宋体"/>
                <w:bCs/>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left"/>
              <w:rPr>
                <w:rFonts w:hint="eastAsia" w:ascii="宋体" w:hAnsi="宋体" w:cs="宋体"/>
                <w:bCs/>
                <w:color w:val="000000"/>
                <w:kern w:val="0"/>
                <w:szCs w:val="21"/>
              </w:rPr>
            </w:pPr>
            <w:r>
              <w:rPr>
                <w:rFonts w:hint="eastAsia" w:ascii="宋体" w:hAnsi="宋体" w:cs="宋体"/>
                <w:bCs/>
                <w:color w:val="000000"/>
                <w:kern w:val="0"/>
                <w:szCs w:val="21"/>
              </w:rPr>
              <w:t>一本院校全日制本科及以上学历，机械设计制造及其自动化、电气工程及其自动化、土木工程等相关专业。</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bCs/>
                <w:color w:val="000000"/>
                <w:kern w:val="0"/>
                <w:szCs w:val="21"/>
              </w:rPr>
            </w:pPr>
            <w:r>
              <w:rPr>
                <w:rFonts w:ascii="宋体" w:hAnsi="宋体" w:cs="宋体"/>
                <w:bCs/>
                <w:color w:val="000000"/>
                <w:kern w:val="0"/>
                <w:szCs w:val="21"/>
              </w:rPr>
              <w:t>1.</w:t>
            </w:r>
            <w:r>
              <w:rPr>
                <w:rFonts w:hint="eastAsia" w:ascii="宋体" w:hAnsi="宋体" w:cs="宋体"/>
                <w:bCs/>
                <w:color w:val="000000"/>
                <w:kern w:val="0"/>
                <w:szCs w:val="21"/>
              </w:rPr>
              <w:t xml:space="preserve">具有工程设备制造厂家3年以上产品设计开发经历，熟悉工程设备开发流程。         </w:t>
            </w:r>
            <w:r>
              <w:rPr>
                <w:rFonts w:ascii="宋体" w:hAnsi="宋体" w:cs="宋体"/>
                <w:bCs/>
                <w:color w:val="000000"/>
                <w:kern w:val="0"/>
                <w:szCs w:val="21"/>
              </w:rPr>
              <w:t>2.</w:t>
            </w:r>
            <w:r>
              <w:rPr>
                <w:rFonts w:hint="eastAsia" w:ascii="宋体" w:hAnsi="宋体" w:cs="宋体"/>
                <w:bCs/>
                <w:color w:val="000000"/>
                <w:kern w:val="0"/>
                <w:szCs w:val="21"/>
              </w:rPr>
              <w:t>具有施工企业5年以上技术管理或工程设备管理经历；具有中央级大型建筑施工企业集团工程项目部正职或集团子分公司机关部门正职工作经历；参与过工程设备引进和技术改造工作。</w:t>
            </w:r>
          </w:p>
          <w:p>
            <w:pPr>
              <w:widowControl/>
              <w:spacing w:line="360" w:lineRule="exact"/>
              <w:jc w:val="left"/>
              <w:rPr>
                <w:rFonts w:hint="eastAsia" w:ascii="宋体" w:hAnsi="宋体" w:cs="宋体"/>
                <w:color w:val="000000"/>
                <w:kern w:val="0"/>
                <w:szCs w:val="21"/>
              </w:rPr>
            </w:pPr>
            <w:r>
              <w:rPr>
                <w:rFonts w:hint="eastAsia" w:ascii="宋体" w:hAnsi="宋体" w:cs="宋体"/>
                <w:bCs/>
                <w:color w:val="000000"/>
                <w:kern w:val="0"/>
                <w:szCs w:val="21"/>
              </w:rPr>
              <w:t>以上条件满足其一即可。</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w:t>
            </w:r>
            <w:r>
              <w:rPr>
                <w:rFonts w:hint="eastAsia" w:ascii="宋体" w:hAnsi="宋体" w:cs="宋体"/>
                <w:bCs/>
                <w:color w:val="000000"/>
                <w:kern w:val="0"/>
                <w:szCs w:val="21"/>
              </w:rPr>
              <w:t>深入了解工程机械设备的前沿技术，善于学习、吸收和转化新设备、新工艺、新工具；</w:t>
            </w:r>
          </w:p>
          <w:p>
            <w:pPr>
              <w:widowControl/>
              <w:adjustRightInd w:val="0"/>
              <w:snapToGrid w:val="0"/>
              <w:spacing w:line="320" w:lineRule="exact"/>
              <w:jc w:val="left"/>
              <w:rPr>
                <w:rFonts w:ascii="宋体" w:hAnsi="宋体" w:cs="宋体"/>
                <w:bCs/>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w:t>
            </w:r>
            <w:r>
              <w:rPr>
                <w:rFonts w:hint="eastAsia" w:ascii="宋体" w:hAnsi="宋体" w:cs="宋体"/>
                <w:bCs/>
                <w:color w:val="000000"/>
                <w:kern w:val="0"/>
                <w:szCs w:val="21"/>
              </w:rPr>
              <w:t>熟悉工程施工工艺，熟悉信息化相关工作，对工程机械设备现状及发展趋势有深入了解和独到见解；</w:t>
            </w:r>
          </w:p>
          <w:p>
            <w:pPr>
              <w:widowControl/>
              <w:adjustRightInd w:val="0"/>
              <w:snapToGrid w:val="0"/>
              <w:spacing w:line="360" w:lineRule="exact"/>
              <w:jc w:val="left"/>
              <w:rPr>
                <w:rFonts w:ascii="宋体" w:hAns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熟练运用CAD制图软件、CAE相关分析软件，对单片机、PLC等控制原理有深入了解；</w:t>
            </w:r>
          </w:p>
          <w:p>
            <w:pPr>
              <w:widowControl/>
              <w:adjustRightInd w:val="0"/>
              <w:snapToGrid w:val="0"/>
              <w:spacing w:line="360" w:lineRule="exact"/>
              <w:jc w:val="left"/>
              <w:rPr>
                <w:rFonts w:ascii="宋体" w:hAnsi="宋体" w:cs="宋体"/>
                <w:bCs/>
                <w:color w:val="000000"/>
                <w:kern w:val="0"/>
                <w:szCs w:val="21"/>
              </w:rPr>
            </w:pPr>
            <w:r>
              <w:rPr>
                <w:rFonts w:hint="eastAsia" w:ascii="宋体" w:hAnsi="宋体" w:cs="宋体"/>
                <w:bCs/>
                <w:color w:val="000000"/>
                <w:kern w:val="0"/>
                <w:szCs w:val="21"/>
              </w:rPr>
              <w:t>4. 熟练掌握机械设计、电气自动化及工程管理相关知识。</w:t>
            </w:r>
          </w:p>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bCs/>
                <w:color w:val="000000"/>
                <w:kern w:val="0"/>
                <w:szCs w:val="21"/>
              </w:rPr>
              <w:t>5</w:t>
            </w:r>
            <w:r>
              <w:rPr>
                <w:rFonts w:ascii="宋体" w:hAnsi="宋体" w:cs="宋体"/>
                <w:bCs/>
                <w:color w:val="000000"/>
                <w:kern w:val="0"/>
                <w:szCs w:val="21"/>
              </w:rPr>
              <w:t>.</w:t>
            </w:r>
            <w:r>
              <w:rPr>
                <w:rFonts w:hint="eastAsia" w:ascii="宋体" w:hAnsi="宋体" w:cs="宋体"/>
                <w:bCs/>
                <w:color w:val="000000"/>
                <w:kern w:val="0"/>
                <w:szCs w:val="21"/>
              </w:rPr>
              <w:t>具有较强的分析判断、总结提炼能力。</w:t>
            </w:r>
          </w:p>
        </w:tc>
      </w:tr>
      <w:tr>
        <w:tblPrEx>
          <w:tblLayout w:type="fixed"/>
          <w:tblCellMar>
            <w:top w:w="0" w:type="dxa"/>
            <w:left w:w="108" w:type="dxa"/>
            <w:bottom w:w="0" w:type="dxa"/>
            <w:right w:w="108" w:type="dxa"/>
          </w:tblCellMar>
        </w:tblPrEx>
        <w:trPr>
          <w:trHeight w:val="3553"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新型建造技术研究人员</w:t>
            </w:r>
          </w:p>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建筑工业化、绿色施工理念及建筑节能技术研究，参与新型建造技术（如3D打印建筑）相关课题</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一本院校全日制本科及以上学历，土木工程、建筑环境与能源应用、管理学、经济学相关专业。</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具有施工企业5年以上技术管理经历；</w:t>
            </w:r>
            <w:r>
              <w:rPr>
                <w:rFonts w:hint="eastAsia" w:ascii="宋体" w:hAnsi="宋体" w:cs="宋体"/>
                <w:bCs/>
                <w:color w:val="000000"/>
                <w:kern w:val="0"/>
                <w:szCs w:val="21"/>
              </w:rPr>
              <w:t>具有中央级大型建筑施工企业集团工程项目部正职或集团子分公司机关部门正职工作经历；负责过现场标准化工地建设，熟悉工程现场绿色施工原则、要求和措施。</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bCs/>
                <w:color w:val="000000"/>
                <w:kern w:val="0"/>
                <w:szCs w:val="21"/>
              </w:rPr>
              <w:t>深入了解绿色施工及新型建造领域的前沿技术，了解</w:t>
            </w:r>
            <w:r>
              <w:rPr>
                <w:rFonts w:hint="eastAsia" w:ascii="宋体" w:hAnsi="宋体" w:cs="宋体"/>
                <w:color w:val="000000"/>
                <w:kern w:val="0"/>
                <w:szCs w:val="21"/>
              </w:rPr>
              <w:t>新技术、新设备、新材料、新工艺；</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w:t>
            </w:r>
            <w:r>
              <w:rPr>
                <w:rFonts w:ascii="宋体" w:hAnsi="宋体" w:cs="宋体"/>
                <w:color w:val="000000"/>
                <w:kern w:val="0"/>
                <w:szCs w:val="21"/>
              </w:rPr>
              <w:t>有丰富的生产、技术管理实践经验</w:t>
            </w:r>
            <w:r>
              <w:rPr>
                <w:rFonts w:hint="eastAsia" w:ascii="宋体" w:hAnsi="宋体" w:cs="宋体"/>
                <w:color w:val="000000"/>
                <w:kern w:val="0"/>
                <w:szCs w:val="21"/>
              </w:rPr>
              <w:t>，具备</w:t>
            </w:r>
            <w:r>
              <w:rPr>
                <w:rFonts w:ascii="宋体" w:hAnsi="宋体" w:cs="宋体"/>
                <w:color w:val="000000"/>
                <w:kern w:val="0"/>
                <w:szCs w:val="21"/>
              </w:rPr>
              <w:t>解决生产过程或综合技术管理中本专业领域重要技术问题的能力</w:t>
            </w:r>
            <w:r>
              <w:rPr>
                <w:rFonts w:hint="eastAsia" w:ascii="宋体" w:hAnsi="宋体" w:cs="宋体"/>
                <w:color w:val="000000"/>
                <w:kern w:val="0"/>
                <w:szCs w:val="21"/>
              </w:rPr>
              <w:t>；</w:t>
            </w:r>
            <w:r>
              <w:rPr>
                <w:rFonts w:ascii="宋体" w:hAnsi="宋体" w:cs="宋体"/>
                <w:color w:val="000000"/>
                <w:kern w:val="0"/>
                <w:szCs w:val="21"/>
              </w:rPr>
              <w:t xml:space="preserve"> </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3.掌握工程管理、绿色施工、建筑节能技术相关知识；</w:t>
            </w:r>
          </w:p>
          <w:p>
            <w:pPr>
              <w:widowControl/>
              <w:adjustRightInd w:val="0"/>
              <w:snapToGrid w:val="0"/>
              <w:spacing w:line="360" w:lineRule="exact"/>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熟悉工程现场绿色施工原则、要求和措施；</w:t>
            </w:r>
          </w:p>
          <w:p>
            <w:pPr>
              <w:widowControl/>
              <w:adjustRightInd w:val="0"/>
              <w:snapToGrid w:val="0"/>
              <w:spacing w:line="360" w:lineRule="exact"/>
              <w:jc w:val="left"/>
              <w:rPr>
                <w:rFonts w:hint="eastAsia"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熟悉信息化相关工作，熟练运用CAD制图软件，了解三维建模软件。</w:t>
            </w:r>
          </w:p>
        </w:tc>
      </w:tr>
      <w:tr>
        <w:tblPrEx>
          <w:tblLayout w:type="fixed"/>
          <w:tblCellMar>
            <w:top w:w="0" w:type="dxa"/>
            <w:left w:w="108" w:type="dxa"/>
            <w:bottom w:w="0" w:type="dxa"/>
            <w:right w:w="108" w:type="dxa"/>
          </w:tblCellMar>
        </w:tblPrEx>
        <w:trPr>
          <w:trHeight w:val="3411"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新型建造领域技术专家（1-</w:t>
            </w:r>
            <w:r>
              <w:rPr>
                <w:rFonts w:ascii="宋体" w:hAnsi="宋体" w:cs="宋体"/>
                <w:color w:val="000000"/>
                <w:kern w:val="0"/>
                <w:szCs w:val="21"/>
              </w:rPr>
              <w:t>2</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建筑工业化、绿色施工理念及建筑节能技术研究，重点为装配式建造及钢结构建造方向，作为相关课题带头人，解决企业的复杂技术问题</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ind w:firstLine="210" w:firstLineChars="100"/>
              <w:jc w:val="left"/>
              <w:rPr>
                <w:rFonts w:ascii="宋体" w:hAnsi="宋体" w:cs="宋体"/>
                <w:color w:val="000000"/>
                <w:kern w:val="0"/>
                <w:szCs w:val="21"/>
              </w:rPr>
            </w:pPr>
            <w:r>
              <w:rPr>
                <w:rFonts w:hint="eastAsia" w:ascii="宋体" w:hAnsi="宋体" w:cs="宋体"/>
                <w:color w:val="000000"/>
                <w:kern w:val="0"/>
                <w:szCs w:val="21"/>
              </w:rPr>
              <w:t>建筑行业内应聘者：一本院校全日制本科及以上学历，土木工程、建筑环境与能源应用、管理学、经济学相关专业；</w:t>
            </w:r>
          </w:p>
          <w:p>
            <w:pPr>
              <w:widowControl/>
              <w:adjustRightInd w:val="0"/>
              <w:snapToGrid w:val="0"/>
              <w:spacing w:line="360" w:lineRule="exact"/>
              <w:ind w:firstLine="210" w:firstLineChars="100"/>
              <w:jc w:val="left"/>
              <w:rPr>
                <w:rFonts w:hint="eastAsia" w:ascii="宋体" w:hAnsi="宋体" w:cs="宋体"/>
                <w:color w:val="000000"/>
                <w:kern w:val="0"/>
                <w:szCs w:val="21"/>
              </w:rPr>
            </w:pPr>
            <w:r>
              <w:rPr>
                <w:rFonts w:hint="eastAsia" w:ascii="宋体" w:hAnsi="宋体" w:cs="宋体"/>
                <w:color w:val="000000"/>
                <w:kern w:val="0"/>
                <w:szCs w:val="21"/>
              </w:rPr>
              <w:t>建筑行业外应聘者：博士研究生学历，土木工程、建筑环境与能源应用方向专业。</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bCs/>
                <w:color w:val="000000"/>
                <w:kern w:val="0"/>
                <w:szCs w:val="21"/>
              </w:rPr>
            </w:pPr>
            <w:r>
              <w:rPr>
                <w:rFonts w:hint="eastAsia" w:ascii="宋体" w:hAnsi="宋体" w:cs="宋体"/>
                <w:color w:val="000000"/>
                <w:kern w:val="0"/>
                <w:szCs w:val="21"/>
              </w:rPr>
              <w:t>建筑行业内应聘者：</w:t>
            </w:r>
            <w:r>
              <w:rPr>
                <w:rFonts w:hint="eastAsia" w:ascii="宋体" w:hAnsi="宋体" w:cs="宋体"/>
                <w:bCs/>
                <w:color w:val="000000"/>
                <w:kern w:val="0"/>
                <w:szCs w:val="21"/>
              </w:rPr>
              <w:t>中央级大型建筑施工企业集团子分公司总工程师工作经历；</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建筑行业外应聘者：具有主持过两个以上项目研究经历。</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bCs/>
                <w:color w:val="000000"/>
                <w:kern w:val="0"/>
                <w:szCs w:val="21"/>
              </w:rPr>
              <w:t>深入了解绿色施工及新型建造领域的前沿技术，了解</w:t>
            </w:r>
            <w:r>
              <w:rPr>
                <w:rFonts w:hint="eastAsia" w:ascii="宋体" w:hAnsi="宋体" w:cs="宋体"/>
                <w:color w:val="000000"/>
                <w:kern w:val="0"/>
                <w:szCs w:val="21"/>
              </w:rPr>
              <w:t>新技术、新设备、新材料、新工艺；</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w:t>
            </w:r>
            <w:r>
              <w:rPr>
                <w:rFonts w:ascii="宋体" w:hAnsi="宋体" w:cs="宋体"/>
                <w:color w:val="000000"/>
                <w:kern w:val="0"/>
                <w:szCs w:val="21"/>
              </w:rPr>
              <w:t>有丰富的生产、技术管理实践经验</w:t>
            </w:r>
            <w:r>
              <w:rPr>
                <w:rFonts w:hint="eastAsia" w:ascii="宋体" w:hAnsi="宋体" w:cs="宋体"/>
                <w:color w:val="000000"/>
                <w:kern w:val="0"/>
                <w:szCs w:val="21"/>
              </w:rPr>
              <w:t>，具备</w:t>
            </w:r>
            <w:r>
              <w:rPr>
                <w:rFonts w:ascii="宋体" w:hAnsi="宋体" w:cs="宋体"/>
                <w:color w:val="000000"/>
                <w:kern w:val="0"/>
                <w:szCs w:val="21"/>
              </w:rPr>
              <w:t>解决生产过程或综合技术管理中本专业领域重要技术问题的能力</w:t>
            </w:r>
            <w:r>
              <w:rPr>
                <w:rFonts w:hint="eastAsia" w:ascii="宋体" w:hAnsi="宋体" w:cs="宋体"/>
                <w:color w:val="000000"/>
                <w:kern w:val="0"/>
                <w:szCs w:val="21"/>
              </w:rPr>
              <w:t>；</w:t>
            </w:r>
            <w:r>
              <w:rPr>
                <w:rFonts w:ascii="宋体" w:hAnsi="宋体" w:cs="宋体"/>
                <w:color w:val="000000"/>
                <w:kern w:val="0"/>
                <w:szCs w:val="21"/>
              </w:rPr>
              <w:t xml:space="preserve"> </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3.掌握工程管理、绿色施工、建筑节能技术相关知识；</w:t>
            </w:r>
          </w:p>
          <w:p>
            <w:pPr>
              <w:widowControl/>
              <w:adjustRightInd w:val="0"/>
              <w:snapToGrid w:val="0"/>
              <w:spacing w:line="360" w:lineRule="exact"/>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熟悉工程现场绿色施工原则、要求和措施；</w:t>
            </w:r>
          </w:p>
          <w:p>
            <w:pPr>
              <w:widowControl/>
              <w:adjustRightInd w:val="0"/>
              <w:snapToGrid w:val="0"/>
              <w:spacing w:line="360" w:lineRule="exact"/>
              <w:jc w:val="left"/>
              <w:rPr>
                <w:rFonts w:hint="eastAsia"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熟悉信息化相关工作，熟练运用CAD制图软件。</w:t>
            </w:r>
          </w:p>
        </w:tc>
      </w:tr>
      <w:tr>
        <w:tblPrEx>
          <w:tblLayout w:type="fixed"/>
          <w:tblCellMar>
            <w:top w:w="0" w:type="dxa"/>
            <w:left w:w="108" w:type="dxa"/>
            <w:bottom w:w="0" w:type="dxa"/>
            <w:right w:w="108" w:type="dxa"/>
          </w:tblCellMar>
        </w:tblPrEx>
        <w:trPr>
          <w:trHeight w:val="3835"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ascii="宋体" w:hAnsi="宋体" w:cs="宋体"/>
                <w:color w:val="000000"/>
                <w:kern w:val="0"/>
                <w:szCs w:val="21"/>
              </w:rPr>
              <w:t>7</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软件开发人员（</w:t>
            </w:r>
            <w:r>
              <w:rPr>
                <w:rFonts w:ascii="宋体" w:hAnsi="宋体" w:cs="宋体"/>
                <w:color w:val="000000"/>
                <w:kern w:val="0"/>
                <w:szCs w:val="21"/>
              </w:rPr>
              <w:t>1</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计算机专业软件开发</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bCs/>
                <w:color w:val="000000"/>
                <w:kern w:val="0"/>
                <w:szCs w:val="21"/>
              </w:rPr>
              <w:t>一本院校全日制本科及以上学历，计算机专业。</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宋体" w:hAnsi="宋体" w:cs="宋体"/>
                <w:bCs/>
                <w:color w:val="000000"/>
                <w:kern w:val="0"/>
                <w:szCs w:val="21"/>
              </w:rPr>
            </w:pPr>
            <w:r>
              <w:rPr>
                <w:rFonts w:hint="eastAsia" w:ascii="宋体" w:hAnsi="宋体" w:cs="宋体"/>
                <w:bCs/>
                <w:color w:val="000000"/>
                <w:kern w:val="0"/>
                <w:szCs w:val="21"/>
              </w:rPr>
              <w:t>1.具有3年以上软件开发工作经历；</w:t>
            </w:r>
          </w:p>
          <w:p>
            <w:pPr>
              <w:widowControl/>
              <w:adjustRightInd w:val="0"/>
              <w:snapToGrid w:val="0"/>
              <w:spacing w:line="360" w:lineRule="exact"/>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主持过1个以上大型项目的实际软件开发或代码编写；</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有在国内外知名软件企业工作经历者优先。</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精通JSP</w:t>
            </w:r>
            <w:r>
              <w:rPr>
                <w:rFonts w:ascii="宋体" w:hAnsi="宋体" w:cs="宋体"/>
                <w:color w:val="000000"/>
                <w:kern w:val="0"/>
                <w:szCs w:val="21"/>
              </w:rPr>
              <w:t>/C#/</w:t>
            </w:r>
            <w:r>
              <w:rPr>
                <w:rFonts w:hint="eastAsia" w:ascii="宋体" w:hAnsi="宋体" w:cs="宋体"/>
                <w:color w:val="000000"/>
                <w:kern w:val="0"/>
                <w:szCs w:val="21"/>
              </w:rPr>
              <w:t>手机APP</w:t>
            </w:r>
            <w:r>
              <w:rPr>
                <w:rFonts w:ascii="宋体" w:hAnsi="宋体" w:cs="宋体"/>
                <w:color w:val="000000"/>
                <w:kern w:val="0"/>
                <w:szCs w:val="21"/>
              </w:rPr>
              <w:t>/</w:t>
            </w:r>
            <w:r>
              <w:rPr>
                <w:rFonts w:hint="eastAsia" w:ascii="宋体" w:hAnsi="宋体" w:cs="宋体"/>
                <w:color w:val="000000"/>
                <w:kern w:val="0"/>
                <w:szCs w:val="21"/>
              </w:rPr>
              <w:t>数据库等开发技术，并熟练运用；</w:t>
            </w:r>
          </w:p>
          <w:p>
            <w:pPr>
              <w:widowControl/>
              <w:adjustRightInd w:val="0"/>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2.对建筑行业现状、建筑施工企业管理运营有一定的了解；</w:t>
            </w:r>
          </w:p>
          <w:p>
            <w:pPr>
              <w:widowControl/>
              <w:adjustRightInd w:val="0"/>
              <w:snapToGrid w:val="0"/>
              <w:spacing w:line="360" w:lineRule="exact"/>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具有较强的逻辑思维能力；</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能够吃苦耐劳，适应经常出差和加班的工作环境。</w:t>
            </w:r>
          </w:p>
        </w:tc>
      </w:tr>
      <w:tr>
        <w:tblPrEx>
          <w:tblLayout w:type="fixed"/>
          <w:tblCellMar>
            <w:top w:w="0" w:type="dxa"/>
            <w:left w:w="108" w:type="dxa"/>
            <w:bottom w:w="0" w:type="dxa"/>
            <w:right w:w="108" w:type="dxa"/>
          </w:tblCellMar>
        </w:tblPrEx>
        <w:trPr>
          <w:trHeight w:val="3669"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ascii="宋体" w:hAnsi="宋体" w:cs="宋体"/>
                <w:color w:val="000000"/>
                <w:kern w:val="0"/>
                <w:szCs w:val="21"/>
              </w:rPr>
              <w:t>8</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软件需求分析师（1人）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软件开发业务需求分析及转化</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一本院校全日制本科及以上学历，专业不限。</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hint="eastAsia" w:ascii="宋体" w:hAnsi="宋体" w:cs="宋体"/>
                <w:color w:val="000000"/>
                <w:kern w:val="0"/>
                <w:szCs w:val="21"/>
              </w:rPr>
            </w:pPr>
            <w:r>
              <w:rPr>
                <w:rFonts w:hint="eastAsia" w:ascii="宋体" w:hAnsi="宋体" w:cs="宋体"/>
                <w:color w:val="000000"/>
                <w:kern w:val="0"/>
                <w:szCs w:val="21"/>
              </w:rPr>
              <w:t>具有</w:t>
            </w:r>
            <w:r>
              <w:rPr>
                <w:rFonts w:ascii="宋体" w:hAnsi="宋体" w:cs="宋体"/>
                <w:color w:val="000000"/>
                <w:kern w:val="0"/>
                <w:szCs w:val="21"/>
              </w:rPr>
              <w:t>5</w:t>
            </w:r>
            <w:r>
              <w:rPr>
                <w:rFonts w:hint="eastAsia" w:ascii="宋体" w:hAnsi="宋体" w:cs="宋体"/>
                <w:color w:val="000000"/>
                <w:kern w:val="0"/>
                <w:szCs w:val="21"/>
              </w:rPr>
              <w:t>年以上软件项目分析等相关工作经验；主持或参与2个及以上大型项目（产品）的规划设计、软件调研、需求分析工作经历；有工程施工背景工作经验或相关知名软件商工程软件研发经历者优先。</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熟悉需求调研方法，有较强的业务流程及业务模型分析设计能力；</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2.善于控制需求，进行版本范围及项目范围管理；</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3.熟悉软件工程理论，掌握软件需求获取与分析方法，至少熟悉一种开发语言和一种数据库；</w:t>
            </w:r>
          </w:p>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4.有较强的文档编写能力，较强的用户需求判断、引导、控制能力；较强的文字表达、业务沟通能力。</w:t>
            </w:r>
          </w:p>
        </w:tc>
      </w:tr>
      <w:tr>
        <w:tblPrEx>
          <w:tblLayout w:type="fixed"/>
          <w:tblCellMar>
            <w:top w:w="0" w:type="dxa"/>
            <w:left w:w="108" w:type="dxa"/>
            <w:bottom w:w="0" w:type="dxa"/>
            <w:right w:w="108" w:type="dxa"/>
          </w:tblCellMar>
        </w:tblPrEx>
        <w:trPr>
          <w:trHeight w:val="575"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b/>
                <w:color w:val="000000"/>
                <w:kern w:val="0"/>
                <w:szCs w:val="21"/>
              </w:rPr>
            </w:pPr>
            <w:r>
              <w:rPr>
                <w:rFonts w:hint="eastAsia" w:ascii="宋体" w:hAnsi="宋体" w:cs="宋体"/>
                <w:b/>
                <w:color w:val="000000"/>
                <w:kern w:val="0"/>
                <w:szCs w:val="21"/>
              </w:rPr>
              <w:t>二</w:t>
            </w:r>
          </w:p>
        </w:tc>
        <w:tc>
          <w:tcPr>
            <w:tcW w:w="13995" w:type="dxa"/>
            <w:gridSpan w:val="6"/>
            <w:tcBorders>
              <w:top w:val="nil"/>
              <w:left w:val="nil"/>
              <w:bottom w:val="single" w:color="auto" w:sz="4" w:space="0"/>
              <w:right w:val="single" w:color="auto" w:sz="4" w:space="0"/>
            </w:tcBorders>
            <w:shd w:val="clear" w:color="auto" w:fill="auto"/>
            <w:vAlign w:val="center"/>
          </w:tcPr>
          <w:p>
            <w:pPr>
              <w:widowControl/>
              <w:adjustRightInd w:val="0"/>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成果应用人员</w:t>
            </w:r>
          </w:p>
        </w:tc>
      </w:tr>
      <w:tr>
        <w:tblPrEx>
          <w:tblLayout w:type="fixed"/>
          <w:tblCellMar>
            <w:top w:w="0" w:type="dxa"/>
            <w:left w:w="108" w:type="dxa"/>
            <w:bottom w:w="0" w:type="dxa"/>
            <w:right w:w="108" w:type="dxa"/>
          </w:tblCellMar>
        </w:tblPrEx>
        <w:trPr>
          <w:trHeight w:val="2963"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移动测绘师</w:t>
            </w:r>
          </w:p>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无人机实景建模、移动测量技术研究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不限</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一本院校全日制本科及以上学历，土木工程或测绘、管理学、经济学相关专业。</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hint="eastAsia" w:ascii="宋体" w:hAnsi="宋体" w:cs="宋体"/>
                <w:color w:val="000000"/>
                <w:kern w:val="0"/>
                <w:szCs w:val="21"/>
              </w:rPr>
            </w:pPr>
            <w:r>
              <w:rPr>
                <w:rFonts w:hint="eastAsia" w:ascii="宋体" w:hAnsi="宋体" w:cs="宋体"/>
                <w:color w:val="000000"/>
                <w:kern w:val="0"/>
                <w:szCs w:val="21"/>
              </w:rPr>
              <w:t>具有</w:t>
            </w:r>
            <w:r>
              <w:rPr>
                <w:rFonts w:ascii="宋体" w:hAnsi="宋体" w:cs="宋体"/>
                <w:color w:val="000000"/>
                <w:kern w:val="0"/>
                <w:szCs w:val="21"/>
              </w:rPr>
              <w:t>3</w:t>
            </w:r>
            <w:r>
              <w:rPr>
                <w:rFonts w:hint="eastAsia" w:ascii="宋体" w:hAnsi="宋体" w:cs="宋体"/>
                <w:color w:val="000000"/>
                <w:kern w:val="0"/>
                <w:szCs w:val="21"/>
              </w:rPr>
              <w:t>年及以上土木工程施工测量、技术管理经验。</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40" w:lineRule="exact"/>
              <w:jc w:val="left"/>
              <w:rPr>
                <w:rFonts w:ascii="宋体" w:hAnsi="宋体" w:cs="宋体"/>
                <w:color w:val="000000"/>
                <w:kern w:val="0"/>
                <w:szCs w:val="21"/>
              </w:rPr>
            </w:pPr>
            <w:r>
              <w:rPr>
                <w:rFonts w:hint="eastAsia" w:ascii="宋体" w:hAnsi="宋体" w:cs="宋体"/>
                <w:color w:val="000000"/>
                <w:kern w:val="0"/>
                <w:szCs w:val="21"/>
              </w:rPr>
              <w:t>1.拥有AOPA注册无人机机长合格证书，具备轻型无人机航线申请资格；</w:t>
            </w:r>
          </w:p>
          <w:p>
            <w:pPr>
              <w:widowControl/>
              <w:adjustRightInd w:val="0"/>
              <w:snapToGrid w:val="0"/>
              <w:spacing w:line="340" w:lineRule="exact"/>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掌握施工测量、三维地形测量、土方算量等技术；</w:t>
            </w:r>
          </w:p>
          <w:p>
            <w:pPr>
              <w:widowControl/>
              <w:adjustRightInd w:val="0"/>
              <w:snapToGrid w:val="0"/>
              <w:spacing w:line="340" w:lineRule="exact"/>
              <w:jc w:val="left"/>
              <w:rPr>
                <w:rFonts w:ascii="宋体" w:hAnsi="宋体" w:cs="宋体"/>
                <w:color w:val="000000"/>
                <w:kern w:val="0"/>
                <w:szCs w:val="21"/>
              </w:rPr>
            </w:pPr>
            <w:r>
              <w:rPr>
                <w:rFonts w:hint="eastAsia" w:ascii="宋体" w:hAnsi="宋体" w:cs="宋体"/>
                <w:color w:val="000000"/>
                <w:kern w:val="0"/>
                <w:szCs w:val="21"/>
              </w:rPr>
              <w:t>3.熟知国家对航空飞行器管理的有关规定；</w:t>
            </w:r>
          </w:p>
          <w:p>
            <w:pPr>
              <w:widowControl/>
              <w:adjustRightInd w:val="0"/>
              <w:snapToGrid w:val="0"/>
              <w:spacing w:line="340" w:lineRule="exact"/>
              <w:jc w:val="left"/>
              <w:rPr>
                <w:rFonts w:ascii="宋体" w:hAnsi="宋体" w:cs="宋体"/>
                <w:color w:val="000000"/>
                <w:kern w:val="0"/>
                <w:szCs w:val="21"/>
              </w:rPr>
            </w:pPr>
            <w:r>
              <w:rPr>
                <w:rFonts w:hint="eastAsia" w:ascii="宋体" w:hAnsi="宋体" w:cs="宋体"/>
                <w:color w:val="000000"/>
                <w:kern w:val="0"/>
                <w:szCs w:val="21"/>
              </w:rPr>
              <w:t>4.具有较强的分析判断能力、应变能力，适应野外作业环境；</w:t>
            </w:r>
          </w:p>
          <w:p>
            <w:pPr>
              <w:widowControl/>
              <w:adjustRightInd w:val="0"/>
              <w:snapToGrid w:val="0"/>
              <w:spacing w:line="340" w:lineRule="exact"/>
              <w:jc w:val="left"/>
              <w:rPr>
                <w:rFonts w:hint="eastAsia" w:ascii="宋体" w:hAnsi="宋体" w:cs="宋体"/>
                <w:color w:val="000000"/>
                <w:kern w:val="0"/>
                <w:szCs w:val="21"/>
              </w:rPr>
            </w:pPr>
            <w:r>
              <w:rPr>
                <w:rFonts w:hint="eastAsia" w:ascii="宋体" w:hAnsi="宋体" w:cs="宋体"/>
                <w:color w:val="000000"/>
                <w:kern w:val="0"/>
                <w:szCs w:val="21"/>
              </w:rPr>
              <w:t>5.熟练使用三维成像应用软件。</w:t>
            </w:r>
          </w:p>
        </w:tc>
      </w:tr>
      <w:tr>
        <w:tblPrEx>
          <w:tblLayout w:type="fixed"/>
          <w:tblCellMar>
            <w:top w:w="0" w:type="dxa"/>
            <w:left w:w="108" w:type="dxa"/>
            <w:bottom w:w="0" w:type="dxa"/>
            <w:right w:w="108" w:type="dxa"/>
          </w:tblCellMar>
        </w:tblPrEx>
        <w:trPr>
          <w:trHeight w:val="568"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ascii="宋体" w:hAnsi="宋体" w:cs="宋体"/>
                <w:b/>
                <w:color w:val="000000"/>
                <w:kern w:val="0"/>
                <w:szCs w:val="21"/>
              </w:rPr>
            </w:pPr>
            <w:r>
              <w:rPr>
                <w:rFonts w:hint="eastAsia" w:ascii="宋体" w:hAnsi="宋体" w:cs="宋体"/>
                <w:b/>
                <w:color w:val="000000"/>
                <w:kern w:val="0"/>
                <w:szCs w:val="21"/>
              </w:rPr>
              <w:t>三</w:t>
            </w:r>
          </w:p>
        </w:tc>
        <w:tc>
          <w:tcPr>
            <w:tcW w:w="13995" w:type="dxa"/>
            <w:gridSpan w:val="6"/>
            <w:tcBorders>
              <w:top w:val="nil"/>
              <w:left w:val="nil"/>
              <w:bottom w:val="single" w:color="auto" w:sz="4" w:space="0"/>
              <w:right w:val="single" w:color="auto" w:sz="4" w:space="0"/>
            </w:tcBorders>
            <w:shd w:val="clear" w:color="auto" w:fill="auto"/>
            <w:vAlign w:val="center"/>
          </w:tcPr>
          <w:p>
            <w:pPr>
              <w:widowControl/>
              <w:adjustRightInd w:val="0"/>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行政管理人员</w:t>
            </w:r>
          </w:p>
        </w:tc>
      </w:tr>
      <w:tr>
        <w:tblPrEx>
          <w:tblLayout w:type="fixed"/>
          <w:tblCellMar>
            <w:top w:w="0" w:type="dxa"/>
            <w:left w:w="108" w:type="dxa"/>
            <w:bottom w:w="0" w:type="dxa"/>
            <w:right w:w="108" w:type="dxa"/>
          </w:tblCellMar>
        </w:tblPrEx>
        <w:trPr>
          <w:trHeight w:val="3255" w:hRule="atLeast"/>
        </w:trPr>
        <w:tc>
          <w:tcPr>
            <w:tcW w:w="46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7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行政管理人员（1人）</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行政管理、文书工作、综合事务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局内</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一本院校全日制本科及以上学历，文学、管理学、经济学、法学等相关专业，优秀者可放宽专业限制。</w:t>
            </w:r>
          </w:p>
        </w:tc>
        <w:tc>
          <w:tcPr>
            <w:tcW w:w="29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具有</w:t>
            </w:r>
            <w:r>
              <w:rPr>
                <w:rFonts w:ascii="宋体" w:hAnsi="宋体" w:cs="宋体"/>
                <w:color w:val="000000"/>
                <w:kern w:val="0"/>
                <w:szCs w:val="21"/>
              </w:rPr>
              <w:t>4</w:t>
            </w:r>
            <w:r>
              <w:rPr>
                <w:rFonts w:hint="eastAsia" w:ascii="宋体" w:hAnsi="宋体" w:cs="宋体"/>
                <w:color w:val="000000"/>
                <w:kern w:val="0"/>
                <w:szCs w:val="21"/>
              </w:rPr>
              <w:t>年以上行政管理工作经历，有担任单位行政管理（行政管理部、综合办公室）负责人的工作经历。</w:t>
            </w:r>
          </w:p>
        </w:tc>
        <w:tc>
          <w:tcPr>
            <w:tcW w:w="49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40" w:lineRule="exact"/>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男性，年龄28周岁以下；</w:t>
            </w:r>
          </w:p>
          <w:p>
            <w:pPr>
              <w:widowControl/>
              <w:adjustRightInd w:val="0"/>
              <w:snapToGrid w:val="0"/>
              <w:spacing w:line="340" w:lineRule="exact"/>
              <w:jc w:val="left"/>
              <w:rPr>
                <w:rFonts w:ascii="宋体" w:hAnsi="宋体" w:cs="宋体"/>
                <w:color w:val="000000"/>
                <w:kern w:val="0"/>
                <w:szCs w:val="21"/>
              </w:rPr>
            </w:pPr>
            <w:r>
              <w:rPr>
                <w:rFonts w:hint="eastAsia" w:ascii="宋体" w:hAnsi="宋体" w:cs="宋体"/>
                <w:color w:val="000000"/>
                <w:kern w:val="0"/>
                <w:szCs w:val="21"/>
              </w:rPr>
              <w:t>2.具有较强的文字功底，擅长公文写作和各类办公软件的操作；</w:t>
            </w:r>
          </w:p>
          <w:p>
            <w:pPr>
              <w:widowControl/>
              <w:adjustRightInd w:val="0"/>
              <w:snapToGrid w:val="0"/>
              <w:spacing w:line="340" w:lineRule="exact"/>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具有独立制定和执行管理制度、管理方案的能力。</w:t>
            </w:r>
          </w:p>
          <w:p>
            <w:pPr>
              <w:widowControl/>
              <w:adjustRightInd w:val="0"/>
              <w:snapToGrid w:val="0"/>
              <w:spacing w:line="340" w:lineRule="exact"/>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.具有良好的沟通协调能力，注重商务礼仪，适合做公务接待工作；</w:t>
            </w:r>
          </w:p>
          <w:p>
            <w:pPr>
              <w:widowControl/>
              <w:adjustRightInd w:val="0"/>
              <w:snapToGrid w:val="0"/>
              <w:spacing w:line="340" w:lineRule="exact"/>
              <w:jc w:val="left"/>
              <w:rPr>
                <w:rFonts w:hint="eastAsia"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细致，稳重，能吃苦耐劳，适应高强度、快节奏的工作环境。</w:t>
            </w:r>
          </w:p>
        </w:tc>
      </w:tr>
    </w:tbl>
    <w:p>
      <w:pPr>
        <w:adjustRightInd w:val="0"/>
        <w:snapToGrid w:val="0"/>
        <w:spacing w:line="400" w:lineRule="exact"/>
        <w:rPr>
          <w:color w:val="000000"/>
        </w:rPr>
        <w:sectPr>
          <w:pgSz w:w="16838" w:h="11906" w:orient="landscape"/>
          <w:pgMar w:top="1588" w:right="1440" w:bottom="1588" w:left="1440" w:header="851" w:footer="992" w:gutter="0"/>
          <w:cols w:space="720" w:num="1"/>
          <w:docGrid w:type="linesAndChars" w:linePitch="312" w:charSpace="0"/>
        </w:sectPr>
      </w:pPr>
    </w:p>
    <w:p>
      <w:pPr>
        <w:spacing w:line="440" w:lineRule="exact"/>
        <w:rPr>
          <w:rFonts w:ascii="仿宋_GB2312" w:eastAsia="仿宋_GB2312"/>
          <w:color w:val="000000"/>
          <w:sz w:val="28"/>
          <w:szCs w:val="28"/>
        </w:rPr>
      </w:pPr>
      <w:r>
        <w:rPr>
          <w:rFonts w:hint="eastAsia" w:ascii="仿宋_GB2312" w:eastAsia="仿宋_GB2312"/>
          <w:color w:val="000000"/>
          <w:sz w:val="28"/>
          <w:szCs w:val="28"/>
        </w:rPr>
        <w:t>附件2</w:t>
      </w:r>
    </w:p>
    <w:p>
      <w:pPr>
        <w:spacing w:line="48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中铁四局集团管理研究院公开招聘报名表</w:t>
      </w:r>
    </w:p>
    <w:p>
      <w:pPr>
        <w:rPr>
          <w:rFonts w:hint="eastAsia" w:ascii="宋体" w:hAnsi="宋体"/>
          <w:color w:val="000000"/>
        </w:rPr>
      </w:pPr>
      <w:r>
        <w:rPr>
          <w:rFonts w:hint="eastAsia" w:ascii="宋体" w:hAnsi="宋体"/>
          <w:color w:val="000000"/>
        </w:rPr>
        <w:t xml:space="preserve">应聘岗位： </w:t>
      </w:r>
    </w:p>
    <w:tbl>
      <w:tblPr>
        <w:tblStyle w:val="5"/>
        <w:tblW w:w="9434" w:type="dxa"/>
        <w:jc w:val="center"/>
        <w:tblInd w:w="0" w:type="dxa"/>
        <w:tblLayout w:type="fixed"/>
        <w:tblCellMar>
          <w:top w:w="0" w:type="dxa"/>
          <w:left w:w="108" w:type="dxa"/>
          <w:bottom w:w="0" w:type="dxa"/>
          <w:right w:w="108" w:type="dxa"/>
        </w:tblCellMar>
      </w:tblPr>
      <w:tblGrid>
        <w:gridCol w:w="644"/>
        <w:gridCol w:w="325"/>
        <w:gridCol w:w="923"/>
        <w:gridCol w:w="263"/>
        <w:gridCol w:w="924"/>
        <w:gridCol w:w="902"/>
        <w:gridCol w:w="381"/>
        <w:gridCol w:w="895"/>
        <w:gridCol w:w="157"/>
        <w:gridCol w:w="397"/>
        <w:gridCol w:w="580"/>
        <w:gridCol w:w="512"/>
        <w:gridCol w:w="176"/>
        <w:gridCol w:w="2355"/>
      </w:tblGrid>
      <w:tr>
        <w:tblPrEx>
          <w:tblLayout w:type="fixed"/>
          <w:tblCellMar>
            <w:top w:w="0" w:type="dxa"/>
            <w:left w:w="108" w:type="dxa"/>
            <w:bottom w:w="0" w:type="dxa"/>
            <w:right w:w="108" w:type="dxa"/>
          </w:tblCellMar>
        </w:tblPrEx>
        <w:trPr>
          <w:trHeight w:val="533"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12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4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2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3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近期免冠彩照</w:t>
            </w:r>
          </w:p>
          <w:p>
            <w:pPr>
              <w:widowControl/>
              <w:jc w:val="center"/>
              <w:rPr>
                <w:rFonts w:ascii="宋体" w:hAnsi="宋体" w:cs="宋体"/>
                <w:color w:val="000000"/>
                <w:kern w:val="0"/>
                <w:szCs w:val="21"/>
              </w:rPr>
            </w:pPr>
            <w:r>
              <w:rPr>
                <w:rFonts w:hint="eastAsia" w:ascii="宋体" w:hAnsi="宋体" w:cs="宋体"/>
                <w:color w:val="000000"/>
                <w:kern w:val="0"/>
                <w:szCs w:val="21"/>
              </w:rPr>
              <w:t>（2寸）</w:t>
            </w:r>
          </w:p>
        </w:tc>
      </w:tr>
      <w:tr>
        <w:tblPrEx>
          <w:tblLayout w:type="fixed"/>
          <w:tblCellMar>
            <w:top w:w="0" w:type="dxa"/>
            <w:left w:w="108" w:type="dxa"/>
            <w:bottom w:w="0" w:type="dxa"/>
            <w:right w:w="108" w:type="dxa"/>
          </w:tblCellMar>
        </w:tblPrEx>
        <w:trPr>
          <w:trHeight w:val="533" w:hRule="atLeast"/>
          <w:jc w:val="center"/>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籍贯</w:t>
            </w:r>
          </w:p>
        </w:tc>
        <w:tc>
          <w:tcPr>
            <w:tcW w:w="12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民族</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4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33" w:hRule="atLeast"/>
          <w:jc w:val="center"/>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身高</w:t>
            </w:r>
          </w:p>
        </w:tc>
        <w:tc>
          <w:tcPr>
            <w:tcW w:w="12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体重</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449"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身份证号</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33" w:hRule="atLeast"/>
          <w:jc w:val="center"/>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职称</w:t>
            </w:r>
          </w:p>
        </w:tc>
        <w:tc>
          <w:tcPr>
            <w:tcW w:w="12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健康状况</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4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户籍所在地</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33" w:hRule="atLeast"/>
          <w:jc w:val="center"/>
        </w:trPr>
        <w:tc>
          <w:tcPr>
            <w:tcW w:w="189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现工作单位</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及职务</w:t>
            </w:r>
          </w:p>
        </w:tc>
        <w:tc>
          <w:tcPr>
            <w:tcW w:w="5187"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11" w:hRule="atLeast"/>
          <w:jc w:val="center"/>
        </w:trPr>
        <w:tc>
          <w:tcPr>
            <w:tcW w:w="96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学历</w:t>
            </w:r>
          </w:p>
        </w:tc>
        <w:tc>
          <w:tcPr>
            <w:tcW w:w="92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第一</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学历</w:t>
            </w:r>
          </w:p>
        </w:tc>
        <w:tc>
          <w:tcPr>
            <w:tcW w:w="118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学制</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毕业院校及专业</w:t>
            </w:r>
          </w:p>
        </w:tc>
        <w:tc>
          <w:tcPr>
            <w:tcW w:w="304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11" w:hRule="atLeast"/>
          <w:jc w:val="center"/>
        </w:trPr>
        <w:tc>
          <w:tcPr>
            <w:tcW w:w="96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2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最高</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学历</w:t>
            </w:r>
          </w:p>
        </w:tc>
        <w:tc>
          <w:tcPr>
            <w:tcW w:w="118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学制</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毕业院校及专业</w:t>
            </w:r>
          </w:p>
        </w:tc>
        <w:tc>
          <w:tcPr>
            <w:tcW w:w="304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01" w:hRule="atLeast"/>
          <w:jc w:val="center"/>
        </w:trPr>
        <w:tc>
          <w:tcPr>
            <w:tcW w:w="96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w:t>
            </w:r>
          </w:p>
          <w:p>
            <w:pPr>
              <w:widowControl/>
              <w:jc w:val="center"/>
              <w:rPr>
                <w:rFonts w:ascii="宋体" w:hAnsi="宋体" w:cs="宋体"/>
                <w:color w:val="000000"/>
                <w:kern w:val="0"/>
                <w:szCs w:val="21"/>
              </w:rPr>
            </w:pPr>
            <w:r>
              <w:rPr>
                <w:rFonts w:hint="eastAsia" w:ascii="宋体" w:hAnsi="宋体" w:cs="宋体"/>
                <w:color w:val="000000"/>
                <w:kern w:val="0"/>
                <w:szCs w:val="21"/>
              </w:rPr>
              <w:t>方式</w:t>
            </w:r>
          </w:p>
        </w:tc>
        <w:tc>
          <w:tcPr>
            <w:tcW w:w="92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通信</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地址</w:t>
            </w:r>
          </w:p>
        </w:tc>
        <w:tc>
          <w:tcPr>
            <w:tcW w:w="3522"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8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邮编</w:t>
            </w:r>
          </w:p>
        </w:tc>
        <w:tc>
          <w:tcPr>
            <w:tcW w:w="25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01" w:hRule="atLeast"/>
          <w:jc w:val="center"/>
        </w:trPr>
        <w:tc>
          <w:tcPr>
            <w:tcW w:w="96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2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家庭</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住址</w:t>
            </w:r>
          </w:p>
        </w:tc>
        <w:tc>
          <w:tcPr>
            <w:tcW w:w="7542"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01" w:hRule="atLeast"/>
          <w:jc w:val="center"/>
        </w:trPr>
        <w:tc>
          <w:tcPr>
            <w:tcW w:w="96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2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联系</w:t>
            </w:r>
          </w:p>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电话</w:t>
            </w:r>
          </w:p>
        </w:tc>
        <w:tc>
          <w:tcPr>
            <w:tcW w:w="7542"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手机：            固定电话：        </w:t>
            </w:r>
            <w:r>
              <w:rPr>
                <w:rFonts w:ascii="宋体" w:hAnsi="宋体" w:cs="宋体"/>
                <w:color w:val="000000"/>
                <w:kern w:val="0"/>
                <w:szCs w:val="21"/>
              </w:rPr>
              <w:t xml:space="preserve">  </w:t>
            </w:r>
            <w:r>
              <w:rPr>
                <w:rFonts w:hint="eastAsia" w:ascii="宋体" w:hAnsi="宋体" w:cs="宋体"/>
                <w:color w:val="000000"/>
                <w:kern w:val="0"/>
                <w:szCs w:val="21"/>
              </w:rPr>
              <w:t xml:space="preserve"> 电子信箱：</w:t>
            </w:r>
          </w:p>
        </w:tc>
      </w:tr>
      <w:tr>
        <w:tblPrEx>
          <w:tblLayout w:type="fixed"/>
          <w:tblCellMar>
            <w:top w:w="0" w:type="dxa"/>
            <w:left w:w="108" w:type="dxa"/>
            <w:bottom w:w="0" w:type="dxa"/>
            <w:right w:w="108" w:type="dxa"/>
          </w:tblCellMar>
        </w:tblPrEx>
        <w:trPr>
          <w:trHeight w:val="1322" w:hRule="atLeast"/>
          <w:jc w:val="center"/>
        </w:trPr>
        <w:tc>
          <w:tcPr>
            <w:tcW w:w="9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工作简历（不够可加页）</w:t>
            </w:r>
          </w:p>
        </w:tc>
        <w:tc>
          <w:tcPr>
            <w:tcW w:w="8465"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970" w:hRule="atLeast"/>
          <w:jc w:val="center"/>
        </w:trPr>
        <w:tc>
          <w:tcPr>
            <w:tcW w:w="96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家庭成员及工作单位</w:t>
            </w:r>
          </w:p>
        </w:tc>
        <w:tc>
          <w:tcPr>
            <w:tcW w:w="846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（如有亲属在中铁四局工作的须注明）</w:t>
            </w:r>
          </w:p>
        </w:tc>
      </w:tr>
      <w:tr>
        <w:tblPrEx>
          <w:tblLayout w:type="fixed"/>
          <w:tblCellMar>
            <w:top w:w="0" w:type="dxa"/>
            <w:left w:w="108" w:type="dxa"/>
            <w:bottom w:w="0" w:type="dxa"/>
            <w:right w:w="108" w:type="dxa"/>
          </w:tblCellMar>
        </w:tblPrEx>
        <w:trPr>
          <w:trHeight w:val="596" w:hRule="atLeast"/>
          <w:jc w:val="center"/>
        </w:trPr>
        <w:tc>
          <w:tcPr>
            <w:tcW w:w="96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获奖</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情况</w:t>
            </w:r>
          </w:p>
        </w:tc>
        <w:tc>
          <w:tcPr>
            <w:tcW w:w="846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96" w:hRule="atLeast"/>
          <w:jc w:val="center"/>
        </w:trPr>
        <w:tc>
          <w:tcPr>
            <w:tcW w:w="96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持证</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情况</w:t>
            </w:r>
          </w:p>
        </w:tc>
        <w:tc>
          <w:tcPr>
            <w:tcW w:w="846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96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申请应聘情况</w:t>
            </w:r>
          </w:p>
        </w:tc>
        <w:tc>
          <w:tcPr>
            <w:tcW w:w="118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应聘岗位</w:t>
            </w:r>
          </w:p>
        </w:tc>
        <w:tc>
          <w:tcPr>
            <w:tcW w:w="727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1567" w:hRule="atLeast"/>
          <w:jc w:val="center"/>
        </w:trPr>
        <w:tc>
          <w:tcPr>
            <w:tcW w:w="96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8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应聘理由</w:t>
            </w:r>
          </w:p>
        </w:tc>
        <w:tc>
          <w:tcPr>
            <w:tcW w:w="7279" w:type="dxa"/>
            <w:gridSpan w:val="10"/>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xml:space="preserve">  本人签名：           年    月   日（内容写不下可另附材料）</w:t>
            </w:r>
          </w:p>
        </w:tc>
      </w:tr>
      <w:tr>
        <w:tblPrEx>
          <w:tblLayout w:type="fixed"/>
          <w:tblCellMar>
            <w:top w:w="0" w:type="dxa"/>
            <w:left w:w="108" w:type="dxa"/>
            <w:bottom w:w="0" w:type="dxa"/>
            <w:right w:w="108" w:type="dxa"/>
          </w:tblCellMar>
        </w:tblPrEx>
        <w:trPr>
          <w:trHeight w:val="597" w:hRule="atLeast"/>
          <w:jc w:val="center"/>
        </w:trPr>
        <w:tc>
          <w:tcPr>
            <w:tcW w:w="21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说 明</w:t>
            </w:r>
          </w:p>
        </w:tc>
        <w:tc>
          <w:tcPr>
            <w:tcW w:w="7279" w:type="dxa"/>
            <w:gridSpan w:val="10"/>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427FD"/>
    <w:rsid w:val="58B427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2017-03-27T08:03:00Z</dcterms:created>
  <dc:creator>Administrator</dc:creator>
  <cp:lastModifiedBy>Administrator</cp:lastModifiedBy>
  <dcterms:modified xsi:type="dcterms:W3CDTF">2017-03-27T08:05:22Z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