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ascii="宋体" w:hAnsi="宋体"/>
          <w:b w:val="0"/>
          <w:bCs/>
          <w:sz w:val="36"/>
          <w:szCs w:val="36"/>
        </w:rPr>
      </w:pPr>
      <w:bookmarkStart w:id="0" w:name="_Toc401836665"/>
      <w:r>
        <w:rPr>
          <w:rFonts w:hint="eastAsia" w:hAnsi="宋体"/>
          <w:b w:val="0"/>
          <w:bCs/>
          <w:sz w:val="36"/>
          <w:szCs w:val="36"/>
        </w:rPr>
        <w:t>中</w:t>
      </w:r>
      <w:r>
        <w:rPr>
          <w:rFonts w:hint="eastAsia" w:hAnsi="宋体"/>
          <w:b w:val="0"/>
          <w:bCs/>
          <w:sz w:val="36"/>
          <w:szCs w:val="36"/>
        </w:rPr>
        <w:t>铁四局集团有限公司安九铁路（江西段）AJJXZQ标项目经理部</w:t>
      </w:r>
      <w:r>
        <w:rPr>
          <w:rFonts w:hint="eastAsia" w:ascii="宋体" w:hAnsi="宋体" w:eastAsia="宋体" w:cs="宋体"/>
          <w:b w:val="0"/>
          <w:bCs/>
          <w:sz w:val="36"/>
          <w:szCs w:val="36"/>
          <w:lang w:val="en-US" w:eastAsia="zh-CN"/>
        </w:rPr>
        <w:t>(贝雷片)</w:t>
      </w:r>
      <w:r>
        <w:rPr>
          <w:rFonts w:hint="eastAsia" w:ascii="宋体" w:hAnsi="宋体" w:eastAsia="宋体" w:cs="宋体"/>
          <w:b w:val="0"/>
          <w:bCs/>
          <w:sz w:val="36"/>
          <w:szCs w:val="36"/>
          <w:lang w:eastAsia="zh-CN"/>
        </w:rPr>
        <w:t>柳州西外环</w:t>
      </w:r>
      <w:r>
        <w:rPr>
          <w:rFonts w:hint="eastAsia" w:ascii="宋体" w:hAnsi="宋体" w:eastAsia="宋体" w:cs="宋体"/>
          <w:b w:val="0"/>
          <w:bCs/>
          <w:sz w:val="36"/>
          <w:szCs w:val="36"/>
        </w:rPr>
        <w:t>工程项目经理部</w:t>
      </w:r>
      <w:r>
        <w:rPr>
          <w:rFonts w:hint="eastAsia" w:ascii="宋体" w:hAnsi="宋体" w:eastAsia="宋体" w:cs="宋体"/>
          <w:b w:val="0"/>
          <w:bCs/>
          <w:sz w:val="36"/>
          <w:szCs w:val="36"/>
          <w:lang w:eastAsia="zh-CN"/>
        </w:rPr>
        <w:t>（</w:t>
      </w:r>
      <w:r>
        <w:rPr>
          <w:rFonts w:hint="eastAsia" w:ascii="宋体" w:hAnsi="宋体" w:eastAsia="宋体" w:cs="宋体"/>
          <w:b w:val="0"/>
          <w:bCs/>
          <w:sz w:val="36"/>
          <w:szCs w:val="36"/>
          <w:lang w:val="en-US" w:eastAsia="zh-CN"/>
        </w:rPr>
        <w:t>水泥、粉煤灰</w:t>
      </w:r>
      <w:r>
        <w:rPr>
          <w:rFonts w:hint="eastAsia" w:ascii="宋体" w:hAnsi="宋体" w:eastAsia="宋体" w:cs="宋体"/>
          <w:b w:val="0"/>
          <w:bCs/>
          <w:sz w:val="36"/>
          <w:szCs w:val="36"/>
          <w:lang w:eastAsia="zh-CN"/>
        </w:rPr>
        <w:t>）</w:t>
      </w:r>
      <w:r>
        <w:rPr>
          <w:rFonts w:hint="eastAsia" w:ascii="宋体" w:hAnsi="宋体" w:eastAsia="宋体" w:cs="宋体"/>
          <w:b w:val="0"/>
          <w:bCs/>
          <w:sz w:val="36"/>
          <w:szCs w:val="36"/>
        </w:rPr>
        <w:t>物资集</w:t>
      </w:r>
      <w:r>
        <w:rPr>
          <w:rFonts w:hint="eastAsia" w:ascii="宋体" w:hAnsi="宋体"/>
          <w:b w:val="0"/>
          <w:bCs/>
          <w:sz w:val="36"/>
          <w:szCs w:val="36"/>
        </w:rPr>
        <w:t>中招标采购</w:t>
      </w:r>
    </w:p>
    <w:p>
      <w:pPr>
        <w:pStyle w:val="3"/>
        <w:adjustRightInd w:val="0"/>
        <w:snapToGrid w:val="0"/>
        <w:spacing w:line="360" w:lineRule="auto"/>
        <w:jc w:val="center"/>
        <w:rPr>
          <w:rFonts w:hAnsi="宋体"/>
          <w:b w:val="0"/>
          <w:bCs/>
          <w:sz w:val="36"/>
          <w:szCs w:val="36"/>
        </w:rPr>
      </w:pPr>
    </w:p>
    <w:p>
      <w:pPr>
        <w:pStyle w:val="3"/>
        <w:adjustRightInd w:val="0"/>
        <w:snapToGrid w:val="0"/>
        <w:spacing w:line="360" w:lineRule="auto"/>
        <w:jc w:val="center"/>
        <w:rPr>
          <w:rFonts w:hAnsi="宋体"/>
          <w:b w:val="0"/>
          <w:bCs/>
          <w:sz w:val="36"/>
          <w:szCs w:val="36"/>
        </w:rPr>
      </w:pPr>
      <w:r>
        <w:rPr>
          <w:rFonts w:hint="eastAsia" w:hAnsi="宋体"/>
          <w:b w:val="0"/>
          <w:bCs/>
          <w:sz w:val="36"/>
          <w:szCs w:val="36"/>
        </w:rPr>
        <w:t>招标公告</w:t>
      </w:r>
    </w:p>
    <w:p>
      <w:pPr>
        <w:spacing w:line="380" w:lineRule="exact"/>
        <w:jc w:val="center"/>
        <w:rPr>
          <w:rFonts w:ascii="宋体" w:hAnsi="宋体"/>
          <w:b w:val="0"/>
          <w:bCs/>
          <w:szCs w:val="21"/>
        </w:rPr>
      </w:pPr>
    </w:p>
    <w:p>
      <w:pPr>
        <w:spacing w:line="380" w:lineRule="exact"/>
        <w:jc w:val="center"/>
        <w:rPr>
          <w:rFonts w:hint="eastAsia" w:ascii="宋体" w:eastAsia="宋体"/>
          <w:b w:val="0"/>
          <w:bCs/>
          <w:szCs w:val="21"/>
          <w:lang w:eastAsia="zh-CN"/>
        </w:rPr>
      </w:pPr>
      <w:r>
        <w:rPr>
          <w:rFonts w:hint="eastAsia" w:ascii="宋体" w:hAnsi="宋体"/>
          <w:b w:val="0"/>
          <w:bCs/>
          <w:szCs w:val="21"/>
        </w:rPr>
        <w:t>招标编号：</w:t>
      </w:r>
      <w:r>
        <w:rPr>
          <w:rFonts w:hint="eastAsia" w:ascii="宋体" w:hAnsi="宋体"/>
          <w:b w:val="0"/>
          <w:bCs/>
          <w:szCs w:val="21"/>
          <w:lang w:eastAsia="zh-CN"/>
        </w:rPr>
        <w:t>ZTSW-2018-19</w:t>
      </w:r>
    </w:p>
    <w:p>
      <w:pPr>
        <w:spacing w:line="440" w:lineRule="exact"/>
        <w:ind w:firstLine="420" w:firstLineChars="200"/>
        <w:rPr>
          <w:rFonts w:ascii="宋体"/>
          <w:b w:val="0"/>
          <w:bCs/>
          <w:szCs w:val="21"/>
        </w:rPr>
      </w:pPr>
      <w:r>
        <w:rPr>
          <w:rFonts w:ascii="宋体" w:hAnsi="宋体" w:cs="宋体"/>
          <w:b w:val="0"/>
          <w:bCs/>
          <w:szCs w:val="21"/>
        </w:rPr>
        <w:t xml:space="preserve">1. </w:t>
      </w:r>
      <w:r>
        <w:rPr>
          <w:rFonts w:hint="eastAsia" w:ascii="宋体" w:hAnsi="宋体" w:cs="宋体"/>
          <w:b w:val="0"/>
          <w:bCs/>
          <w:szCs w:val="21"/>
        </w:rPr>
        <w:t>招标</w:t>
      </w:r>
      <w:r>
        <w:rPr>
          <w:rFonts w:hint="eastAsia" w:ascii="宋体" w:hAnsi="宋体"/>
          <w:b w:val="0"/>
          <w:bCs/>
          <w:szCs w:val="21"/>
        </w:rPr>
        <w:t>条件</w:t>
      </w:r>
    </w:p>
    <w:p>
      <w:pPr>
        <w:snapToGrid w:val="0"/>
        <w:spacing w:line="360" w:lineRule="auto"/>
        <w:rPr>
          <w:rFonts w:hint="eastAsia" w:ascii="宋体" w:hAnsi="宋体"/>
          <w:b w:val="0"/>
          <w:bCs/>
          <w:szCs w:val="21"/>
        </w:rPr>
      </w:pPr>
      <w:r>
        <w:rPr>
          <w:rFonts w:hint="eastAsia" w:ascii="宋体" w:hAnsi="宋体"/>
          <w:b w:val="0"/>
          <w:bCs/>
          <w:szCs w:val="21"/>
        </w:rPr>
        <w:t xml:space="preserve">  中铁四局集团有限公司安九铁路（江西段）AJJXZQ标项目经理部由相关部门批准建设，建设资金已落实，</w:t>
      </w:r>
      <w:r>
        <w:rPr>
          <w:rFonts w:hint="eastAsia" w:ascii="宋体" w:hAnsi="宋体"/>
          <w:b w:val="0"/>
          <w:bCs/>
          <w:szCs w:val="21"/>
          <w:lang w:eastAsia="zh-CN"/>
        </w:rPr>
        <w:t>贝雷片</w:t>
      </w:r>
      <w:r>
        <w:rPr>
          <w:rFonts w:hint="eastAsia" w:ascii="宋体" w:hAnsi="宋体"/>
          <w:b w:val="0"/>
          <w:bCs/>
          <w:szCs w:val="21"/>
        </w:rPr>
        <w:t>已具备招标条件。</w:t>
      </w:r>
    </w:p>
    <w:p>
      <w:pPr>
        <w:snapToGrid w:val="0"/>
        <w:spacing w:line="360" w:lineRule="auto"/>
        <w:ind w:firstLine="210" w:firstLineChars="100"/>
        <w:rPr>
          <w:rFonts w:hint="eastAsia"/>
          <w:b w:val="0"/>
          <w:bCs/>
        </w:rPr>
      </w:pPr>
      <w:r>
        <w:rPr>
          <w:rFonts w:hint="eastAsia" w:ascii="宋体" w:hAnsi="宋体"/>
          <w:b w:val="0"/>
          <w:bCs/>
          <w:szCs w:val="21"/>
        </w:rPr>
        <w:t>中铁四局集团第五工程有限公司</w:t>
      </w:r>
      <w:r>
        <w:rPr>
          <w:rFonts w:hint="eastAsia" w:ascii="宋体" w:hAnsi="宋体"/>
          <w:b w:val="0"/>
          <w:bCs/>
          <w:szCs w:val="21"/>
          <w:lang w:eastAsia="zh-CN"/>
        </w:rPr>
        <w:t>柳州西外环</w:t>
      </w:r>
      <w:r>
        <w:rPr>
          <w:rFonts w:hint="eastAsia" w:ascii="宋体" w:hAnsi="宋体"/>
          <w:b w:val="0"/>
          <w:bCs/>
          <w:szCs w:val="21"/>
        </w:rPr>
        <w:t>工程项目经理部</w:t>
      </w:r>
      <w:r>
        <w:rPr>
          <w:rFonts w:hint="eastAsia" w:ascii="宋体" w:hAnsi="宋体"/>
          <w:b w:val="0"/>
          <w:bCs/>
          <w:szCs w:val="21"/>
          <w:lang w:eastAsia="zh-CN"/>
        </w:rPr>
        <w:t>，</w:t>
      </w:r>
      <w:r>
        <w:rPr>
          <w:rFonts w:hint="eastAsia" w:ascii="宋体" w:hAnsi="宋体"/>
          <w:b w:val="0"/>
          <w:bCs/>
          <w:szCs w:val="21"/>
        </w:rPr>
        <w:t>由相关部门批准建设，建设资金</w:t>
      </w:r>
      <w:r>
        <w:rPr>
          <w:rFonts w:hint="eastAsia" w:ascii="宋体" w:hAnsi="宋体"/>
          <w:b w:val="0"/>
          <w:bCs/>
          <w:sz w:val="21"/>
          <w:szCs w:val="21"/>
        </w:rPr>
        <w:t>已落实，</w:t>
      </w:r>
      <w:r>
        <w:rPr>
          <w:rFonts w:hint="eastAsia" w:ascii="宋体" w:hAnsi="宋体"/>
          <w:b w:val="0"/>
          <w:bCs/>
          <w:sz w:val="21"/>
          <w:szCs w:val="21"/>
          <w:lang w:val="en-US" w:eastAsia="zh-CN"/>
        </w:rPr>
        <w:t>水泥</w:t>
      </w:r>
      <w:r>
        <w:rPr>
          <w:rFonts w:hint="eastAsia" w:ascii="宋体" w:hAnsi="宋体"/>
          <w:b w:val="0"/>
          <w:bCs/>
          <w:sz w:val="21"/>
          <w:szCs w:val="21"/>
          <w:lang w:eastAsia="zh-CN"/>
        </w:rPr>
        <w:t>、</w:t>
      </w:r>
      <w:r>
        <w:rPr>
          <w:rFonts w:hint="eastAsia" w:ascii="宋体" w:hAnsi="宋体"/>
          <w:b w:val="0"/>
          <w:bCs/>
          <w:sz w:val="21"/>
          <w:szCs w:val="21"/>
          <w:lang w:val="en-US" w:eastAsia="zh-CN"/>
        </w:rPr>
        <w:t>粉煤灰</w:t>
      </w:r>
      <w:r>
        <w:rPr>
          <w:rFonts w:hint="eastAsia" w:ascii="宋体" w:hAnsi="宋体"/>
          <w:b w:val="0"/>
          <w:bCs/>
          <w:szCs w:val="21"/>
        </w:rPr>
        <w:t>已具备招标条件。</w:t>
      </w:r>
    </w:p>
    <w:p>
      <w:pPr>
        <w:snapToGrid w:val="0"/>
        <w:spacing w:line="360" w:lineRule="auto"/>
        <w:ind w:firstLine="420" w:firstLineChars="200"/>
        <w:rPr>
          <w:rFonts w:ascii="宋体" w:hAnsi="宋体"/>
          <w:b w:val="0"/>
          <w:bCs/>
          <w:szCs w:val="21"/>
        </w:rPr>
      </w:pPr>
      <w:r>
        <w:rPr>
          <w:rFonts w:hint="eastAsia" w:ascii="宋体" w:hAnsi="宋体"/>
          <w:b w:val="0"/>
          <w:bCs/>
          <w:szCs w:val="21"/>
        </w:rPr>
        <w:t>现由中铁四</w:t>
      </w:r>
      <w:r>
        <w:rPr>
          <w:rFonts w:hint="eastAsia" w:ascii="宋体" w:hAnsi="宋体" w:cs="宋体"/>
          <w:b w:val="0"/>
          <w:bCs/>
          <w:kern w:val="0"/>
          <w:szCs w:val="21"/>
        </w:rPr>
        <w:t>局集团第五工程有限公司物资招标采购中心组织公开招标。</w:t>
      </w:r>
    </w:p>
    <w:p>
      <w:pPr>
        <w:overflowPunct w:val="0"/>
        <w:adjustRightInd w:val="0"/>
        <w:snapToGrid w:val="0"/>
        <w:spacing w:line="380" w:lineRule="exact"/>
        <w:textAlignment w:val="baseline"/>
        <w:rPr>
          <w:rFonts w:ascii="宋体"/>
          <w:b w:val="0"/>
          <w:bCs/>
          <w:szCs w:val="21"/>
        </w:rPr>
      </w:pPr>
      <w:r>
        <w:rPr>
          <w:rFonts w:ascii="宋体" w:hAnsi="宋体" w:cs="宋体"/>
          <w:b w:val="0"/>
          <w:bCs/>
          <w:szCs w:val="21"/>
        </w:rPr>
        <w:t xml:space="preserve">2. </w:t>
      </w:r>
      <w:r>
        <w:rPr>
          <w:rFonts w:hint="eastAsia" w:ascii="宋体" w:hAnsi="宋体" w:cs="宋体"/>
          <w:b w:val="0"/>
          <w:bCs/>
          <w:szCs w:val="21"/>
        </w:rPr>
        <w:t>项目概况与招标内容</w:t>
      </w:r>
    </w:p>
    <w:p>
      <w:pPr>
        <w:spacing w:line="440" w:lineRule="exact"/>
        <w:ind w:firstLine="420" w:firstLineChars="200"/>
        <w:rPr>
          <w:rFonts w:ascii="宋体" w:hAnsi="宋体" w:cs="宋体"/>
          <w:b w:val="0"/>
          <w:bCs/>
          <w:kern w:val="0"/>
          <w:szCs w:val="21"/>
        </w:rPr>
      </w:pPr>
      <w:r>
        <w:rPr>
          <w:rFonts w:ascii="宋体" w:hAnsi="宋体" w:cs="宋体"/>
          <w:b w:val="0"/>
          <w:bCs/>
          <w:kern w:val="0"/>
          <w:szCs w:val="21"/>
        </w:rPr>
        <w:t>2.1</w:t>
      </w:r>
      <w:r>
        <w:rPr>
          <w:rFonts w:hint="eastAsia" w:ascii="宋体" w:hAnsi="宋体" w:cs="宋体"/>
          <w:b w:val="0"/>
          <w:bCs/>
          <w:kern w:val="0"/>
          <w:szCs w:val="21"/>
        </w:rPr>
        <w:t>项目概况：</w:t>
      </w:r>
    </w:p>
    <w:p>
      <w:pPr>
        <w:spacing w:line="380" w:lineRule="exact"/>
        <w:rPr>
          <w:rFonts w:hint="eastAsia"/>
          <w:b w:val="0"/>
          <w:bCs/>
          <w:szCs w:val="21"/>
        </w:rPr>
      </w:pPr>
      <w:r>
        <w:rPr>
          <w:rFonts w:hint="eastAsia"/>
          <w:b w:val="0"/>
          <w:bCs/>
          <w:szCs w:val="21"/>
        </w:rPr>
        <w:t>新建安庆至九江铁路（江西段）AJJXZQ标，位于江西省九江市境内，正线起止里程为DK317+831.06～DK331+718.155(双线长11.513 km，左单线长2.374 km，右单线长2.358 km)，线路全长13.887km，其中桥梁13.726km。根据南引桥和庐山特大桥地形地貌及水位情况，栈桥共划分为6段，总长5316.7m，栈桥设置线型按照线路走向平行布置，根据线路地貌和既有交通运输条件，长江特大桥（南引桥）81#~110墩范围内栈桥设置在线路左侧，其余栈桥设置在线路右侧。栈桥基础采用直径φ630×12mm的钢管桩，顺桥向每排管中心间距为12m，横桥向两排钢管中心间距为4.5m并用[16#槽钢连接，贝雷架之间使用90cm花窗进行连接。长江特大桥（南引桥）DK317+831.06～DK323+224.575，全长5.393km。其中81#~109#墩上跨赛城湖水域，设置栈桥969.628m；128#~135#墩上跨赛城湖水域，设置栈桥230m；142#~158#墩上跨赛城湖水域，栈桥设置565.147m。庐山特大桥DK323+385.76～DK331+718.155，全长8.332km。其中10#~81#墩上跨赛城湖水域，设置栈桥2505.507m；86#~108#墩上跨赛城湖水域，设置栈桥779.934m；109#~116#墩上跨赛城湖水域，栈桥设置266.45m。</w:t>
      </w:r>
    </w:p>
    <w:p>
      <w:pPr>
        <w:spacing w:line="380" w:lineRule="exact"/>
        <w:ind w:firstLine="420" w:firstLineChars="200"/>
        <w:rPr>
          <w:rFonts w:hint="eastAsia" w:ascii="宋体" w:hAnsi="宋体"/>
          <w:b w:val="0"/>
          <w:bCs/>
          <w:szCs w:val="21"/>
        </w:rPr>
      </w:pPr>
      <w:r>
        <w:rPr>
          <w:rFonts w:hint="eastAsia"/>
          <w:b w:val="0"/>
          <w:bCs/>
          <w:szCs w:val="21"/>
          <w:lang w:val="en-US" w:eastAsia="zh-CN"/>
        </w:rPr>
        <w:t xml:space="preserve">   </w:t>
      </w:r>
      <w:r>
        <w:rPr>
          <w:rFonts w:hint="eastAsia" w:ascii="宋体" w:hAnsi="宋体" w:cs="宋体"/>
          <w:b w:val="0"/>
          <w:bCs/>
          <w:szCs w:val="21"/>
        </w:rPr>
        <w:t>柳州市西外环工程位于柳州市西南郊，宜柳高速东侧。本项目道路共分为 A、B 两段，总长9869.527m。其中A 段南起宜柳高速柳江收费站出口，北至南外环路，基本为西南到东北走向，长6320m，红线宽70m，等级为城市快速路，设计速度为80km/h；B段南接南外环路，向北经新柳邕农贸市场后向东接入瑞龙路，基本为南北走向，长3549.527m，红线宽50m，城市主干路，设计速度为60 km/h。</w:t>
      </w:r>
      <w:r>
        <w:rPr>
          <w:rFonts w:hint="eastAsia" w:ascii="宋体" w:hAnsi="宋体"/>
          <w:b w:val="0"/>
          <w:bCs/>
          <w:szCs w:val="21"/>
        </w:rPr>
        <w:t>路基土石方，填土方</w:t>
      </w:r>
      <w:r>
        <w:rPr>
          <w:rFonts w:ascii="宋体" w:hAnsi="宋体"/>
          <w:b w:val="0"/>
          <w:bCs/>
          <w:szCs w:val="21"/>
        </w:rPr>
        <w:t>220.11</w:t>
      </w:r>
      <w:r>
        <w:rPr>
          <w:rFonts w:hint="eastAsia" w:ascii="宋体" w:hAnsi="宋体"/>
          <w:b w:val="0"/>
          <w:bCs/>
          <w:szCs w:val="21"/>
        </w:rPr>
        <w:t>万</w:t>
      </w:r>
      <w:r>
        <w:rPr>
          <w:rFonts w:ascii="宋体" w:hAnsi="宋体"/>
          <w:b w:val="0"/>
          <w:bCs/>
          <w:szCs w:val="21"/>
        </w:rPr>
        <w:t>m3</w:t>
      </w:r>
      <w:r>
        <w:rPr>
          <w:rFonts w:hint="eastAsia" w:ascii="宋体" w:hAnsi="宋体"/>
          <w:b w:val="0"/>
          <w:bCs/>
          <w:szCs w:val="21"/>
        </w:rPr>
        <w:t>、挖土方</w:t>
      </w:r>
      <w:r>
        <w:rPr>
          <w:rFonts w:ascii="宋体" w:hAnsi="宋体"/>
          <w:b w:val="0"/>
          <w:bCs/>
          <w:szCs w:val="21"/>
        </w:rPr>
        <w:t>44.28</w:t>
      </w:r>
      <w:r>
        <w:rPr>
          <w:rFonts w:hint="eastAsia" w:ascii="宋体" w:hAnsi="宋体"/>
          <w:b w:val="0"/>
          <w:bCs/>
          <w:szCs w:val="21"/>
        </w:rPr>
        <w:t>万</w:t>
      </w:r>
      <w:r>
        <w:rPr>
          <w:rFonts w:ascii="宋体" w:hAnsi="宋体"/>
          <w:b w:val="0"/>
          <w:bCs/>
          <w:szCs w:val="21"/>
        </w:rPr>
        <w:t>m3</w:t>
      </w:r>
      <w:r>
        <w:rPr>
          <w:rFonts w:hint="eastAsia" w:ascii="宋体" w:hAnsi="宋体"/>
          <w:b w:val="0"/>
          <w:bCs/>
          <w:szCs w:val="21"/>
        </w:rPr>
        <w:t>、挖石方</w:t>
      </w:r>
      <w:r>
        <w:rPr>
          <w:rFonts w:ascii="宋体" w:hAnsi="宋体"/>
          <w:b w:val="0"/>
          <w:bCs/>
          <w:szCs w:val="21"/>
        </w:rPr>
        <w:t>19.93</w:t>
      </w:r>
      <w:r>
        <w:rPr>
          <w:rFonts w:hint="eastAsia" w:ascii="宋体" w:hAnsi="宋体"/>
          <w:b w:val="0"/>
          <w:bCs/>
          <w:szCs w:val="21"/>
        </w:rPr>
        <w:t>万</w:t>
      </w:r>
      <w:r>
        <w:rPr>
          <w:rFonts w:ascii="宋体" w:hAnsi="宋体"/>
          <w:b w:val="0"/>
          <w:bCs/>
          <w:szCs w:val="21"/>
        </w:rPr>
        <w:t>m3</w:t>
      </w:r>
      <w:r>
        <w:rPr>
          <w:rFonts w:hint="eastAsia" w:ascii="宋体" w:hAnsi="宋体"/>
          <w:b w:val="0"/>
          <w:bCs/>
          <w:szCs w:val="21"/>
        </w:rPr>
        <w:t>；路面层，级配碎石</w:t>
      </w:r>
      <w:r>
        <w:rPr>
          <w:rFonts w:ascii="宋体" w:hAnsi="宋体"/>
          <w:b w:val="0"/>
          <w:bCs/>
          <w:szCs w:val="21"/>
        </w:rPr>
        <w:t>10.31</w:t>
      </w:r>
      <w:r>
        <w:rPr>
          <w:rFonts w:hint="eastAsia" w:ascii="宋体" w:hAnsi="宋体"/>
          <w:b w:val="0"/>
          <w:bCs/>
          <w:szCs w:val="21"/>
        </w:rPr>
        <w:t>万</w:t>
      </w:r>
      <w:r>
        <w:rPr>
          <w:rFonts w:ascii="宋体" w:hAnsi="宋体"/>
          <w:b w:val="0"/>
          <w:bCs/>
          <w:szCs w:val="21"/>
        </w:rPr>
        <w:t>m3</w:t>
      </w:r>
      <w:r>
        <w:rPr>
          <w:rFonts w:hint="eastAsia" w:ascii="宋体" w:hAnsi="宋体"/>
          <w:b w:val="0"/>
          <w:bCs/>
          <w:szCs w:val="21"/>
        </w:rPr>
        <w:t>，水泥稳定碎石层</w:t>
      </w:r>
      <w:r>
        <w:rPr>
          <w:rFonts w:ascii="宋体" w:hAnsi="宋体"/>
          <w:b w:val="0"/>
          <w:bCs/>
          <w:szCs w:val="21"/>
        </w:rPr>
        <w:t>20.08</w:t>
      </w:r>
      <w:r>
        <w:rPr>
          <w:rFonts w:hint="eastAsia" w:ascii="宋体" w:hAnsi="宋体"/>
          <w:b w:val="0"/>
          <w:bCs/>
          <w:szCs w:val="21"/>
        </w:rPr>
        <w:t>万</w:t>
      </w:r>
      <w:r>
        <w:rPr>
          <w:rFonts w:ascii="宋体" w:hAnsi="宋体"/>
          <w:b w:val="0"/>
          <w:bCs/>
          <w:szCs w:val="21"/>
        </w:rPr>
        <w:t>m3</w:t>
      </w:r>
      <w:r>
        <w:rPr>
          <w:rFonts w:hint="eastAsia" w:ascii="宋体" w:hAnsi="宋体"/>
          <w:b w:val="0"/>
          <w:bCs/>
          <w:szCs w:val="21"/>
        </w:rPr>
        <w:t>，沥青混凝土</w:t>
      </w:r>
      <w:r>
        <w:rPr>
          <w:rFonts w:ascii="宋体" w:hAnsi="宋体"/>
          <w:b w:val="0"/>
          <w:bCs/>
          <w:szCs w:val="21"/>
        </w:rPr>
        <w:t>5.9</w:t>
      </w:r>
      <w:r>
        <w:rPr>
          <w:rFonts w:hint="eastAsia" w:ascii="宋体" w:hAnsi="宋体"/>
          <w:b w:val="0"/>
          <w:bCs/>
          <w:szCs w:val="21"/>
        </w:rPr>
        <w:t>万</w:t>
      </w:r>
      <w:r>
        <w:rPr>
          <w:rFonts w:ascii="宋体" w:hAnsi="宋体"/>
          <w:b w:val="0"/>
          <w:bCs/>
          <w:szCs w:val="21"/>
        </w:rPr>
        <w:t>m3</w:t>
      </w:r>
      <w:r>
        <w:rPr>
          <w:rFonts w:hint="eastAsia" w:ascii="宋体" w:hAnsi="宋体"/>
          <w:b w:val="0"/>
          <w:bCs/>
          <w:szCs w:val="21"/>
        </w:rPr>
        <w:t>；桥梁</w:t>
      </w:r>
      <w:r>
        <w:rPr>
          <w:rFonts w:ascii="宋体" w:hAnsi="宋体"/>
          <w:b w:val="0"/>
          <w:bCs/>
          <w:szCs w:val="21"/>
        </w:rPr>
        <w:t>1995.6m/18</w:t>
      </w:r>
      <w:r>
        <w:rPr>
          <w:rFonts w:hint="eastAsia" w:ascii="宋体" w:hAnsi="宋体"/>
          <w:b w:val="0"/>
          <w:bCs/>
          <w:szCs w:val="21"/>
        </w:rPr>
        <w:t>座（含互通立交桥）</w:t>
      </w:r>
      <w:r>
        <w:rPr>
          <w:rFonts w:ascii="宋体" w:hAnsi="宋体"/>
          <w:b w:val="0"/>
          <w:bCs/>
          <w:szCs w:val="21"/>
        </w:rPr>
        <w:t>,</w:t>
      </w:r>
      <w:r>
        <w:rPr>
          <w:rFonts w:hint="eastAsia" w:ascii="宋体" w:hAnsi="宋体"/>
          <w:b w:val="0"/>
          <w:bCs/>
          <w:szCs w:val="21"/>
        </w:rPr>
        <w:t>涵洞工程</w:t>
      </w:r>
      <w:r>
        <w:rPr>
          <w:rFonts w:ascii="宋体" w:hAnsi="宋体"/>
          <w:b w:val="0"/>
          <w:bCs/>
          <w:szCs w:val="21"/>
        </w:rPr>
        <w:t>34</w:t>
      </w:r>
      <w:r>
        <w:rPr>
          <w:rFonts w:hint="eastAsia" w:ascii="宋体" w:hAnsi="宋体"/>
          <w:b w:val="0"/>
          <w:bCs/>
          <w:szCs w:val="21"/>
        </w:rPr>
        <w:t>座（含框架桥</w:t>
      </w:r>
      <w:r>
        <w:rPr>
          <w:rFonts w:ascii="宋体" w:hAnsi="宋体"/>
          <w:b w:val="0"/>
          <w:bCs/>
          <w:szCs w:val="21"/>
        </w:rPr>
        <w:t>2</w:t>
      </w:r>
      <w:r>
        <w:rPr>
          <w:rFonts w:hint="eastAsia" w:ascii="宋体" w:hAnsi="宋体"/>
          <w:b w:val="0"/>
          <w:bCs/>
          <w:szCs w:val="21"/>
        </w:rPr>
        <w:t>座、通道涵</w:t>
      </w:r>
      <w:r>
        <w:rPr>
          <w:rFonts w:ascii="宋体" w:hAnsi="宋体"/>
          <w:b w:val="0"/>
          <w:bCs/>
          <w:szCs w:val="21"/>
        </w:rPr>
        <w:t>22</w:t>
      </w:r>
      <w:r>
        <w:rPr>
          <w:rFonts w:hint="eastAsia" w:ascii="宋体" w:hAnsi="宋体"/>
          <w:b w:val="0"/>
          <w:bCs/>
          <w:szCs w:val="21"/>
        </w:rPr>
        <w:t>座、圆管涵</w:t>
      </w:r>
      <w:r>
        <w:rPr>
          <w:rFonts w:ascii="宋体" w:hAnsi="宋体"/>
          <w:b w:val="0"/>
          <w:bCs/>
          <w:szCs w:val="21"/>
        </w:rPr>
        <w:t>2</w:t>
      </w:r>
      <w:r>
        <w:rPr>
          <w:rFonts w:hint="eastAsia" w:ascii="宋体" w:hAnsi="宋体"/>
          <w:b w:val="0"/>
          <w:bCs/>
          <w:szCs w:val="21"/>
        </w:rPr>
        <w:t>座、倒虹吸涵</w:t>
      </w:r>
      <w:r>
        <w:rPr>
          <w:rFonts w:ascii="宋体" w:hAnsi="宋体"/>
          <w:b w:val="0"/>
          <w:bCs/>
          <w:szCs w:val="21"/>
        </w:rPr>
        <w:t>8</w:t>
      </w:r>
      <w:r>
        <w:rPr>
          <w:rFonts w:hint="eastAsia" w:ascii="宋体" w:hAnsi="宋体"/>
          <w:b w:val="0"/>
          <w:bCs/>
          <w:szCs w:val="21"/>
        </w:rPr>
        <w:t>座）；雨污水管网工程</w:t>
      </w:r>
      <w:r>
        <w:rPr>
          <w:rFonts w:ascii="宋体" w:hAnsi="宋体"/>
          <w:b w:val="0"/>
          <w:bCs/>
          <w:szCs w:val="21"/>
        </w:rPr>
        <w:t>5.05</w:t>
      </w:r>
      <w:r>
        <w:rPr>
          <w:rFonts w:hint="eastAsia" w:ascii="宋体" w:hAnsi="宋体"/>
          <w:b w:val="0"/>
          <w:bCs/>
          <w:szCs w:val="21"/>
        </w:rPr>
        <w:t>万</w:t>
      </w:r>
      <w:r>
        <w:rPr>
          <w:rFonts w:ascii="宋体" w:hAnsi="宋体"/>
          <w:b w:val="0"/>
          <w:bCs/>
          <w:szCs w:val="21"/>
        </w:rPr>
        <w:t>m</w:t>
      </w:r>
      <w:r>
        <w:rPr>
          <w:rFonts w:hint="eastAsia" w:ascii="宋体" w:hAnsi="宋体"/>
          <w:b w:val="0"/>
          <w:bCs/>
          <w:szCs w:val="21"/>
        </w:rPr>
        <w:t>；互通立交</w:t>
      </w:r>
      <w:r>
        <w:rPr>
          <w:rFonts w:ascii="宋体" w:hAnsi="宋体"/>
          <w:b w:val="0"/>
          <w:bCs/>
          <w:szCs w:val="21"/>
        </w:rPr>
        <w:t>2</w:t>
      </w:r>
      <w:r>
        <w:rPr>
          <w:rFonts w:hint="eastAsia" w:ascii="宋体" w:hAnsi="宋体"/>
          <w:b w:val="0"/>
          <w:bCs/>
          <w:szCs w:val="21"/>
        </w:rPr>
        <w:t>处（柳江大道互通立交、南环路互通立交）。</w:t>
      </w:r>
    </w:p>
    <w:p>
      <w:pPr>
        <w:spacing w:line="380" w:lineRule="exact"/>
        <w:rPr>
          <w:rFonts w:ascii="宋体"/>
          <w:b w:val="0"/>
          <w:bCs/>
          <w:szCs w:val="21"/>
        </w:rPr>
      </w:pPr>
      <w:r>
        <w:rPr>
          <w:rFonts w:ascii="宋体" w:hAnsi="宋体" w:cs="宋体"/>
          <w:b w:val="0"/>
          <w:bCs/>
          <w:szCs w:val="21"/>
        </w:rPr>
        <w:t xml:space="preserve">  2.2</w:t>
      </w:r>
      <w:r>
        <w:rPr>
          <w:rFonts w:hint="eastAsia" w:ascii="宋体" w:hAnsi="宋体" w:cs="宋体"/>
          <w:b w:val="0"/>
          <w:bCs/>
          <w:szCs w:val="21"/>
        </w:rPr>
        <w:t>招标内容：物资品种、包件划分见附表</w:t>
      </w:r>
      <w:r>
        <w:rPr>
          <w:rFonts w:ascii="宋体" w:hAnsi="宋体" w:cs="宋体"/>
          <w:b w:val="0"/>
          <w:bCs/>
          <w:szCs w:val="21"/>
        </w:rPr>
        <w:t>1</w:t>
      </w:r>
      <w:r>
        <w:rPr>
          <w:rFonts w:hint="eastAsia" w:ascii="宋体" w:hAnsi="宋体" w:cs="宋体"/>
          <w:b w:val="0"/>
          <w:bCs/>
          <w:szCs w:val="21"/>
        </w:rPr>
        <w:t>。</w:t>
      </w:r>
    </w:p>
    <w:p>
      <w:pPr>
        <w:overflowPunct w:val="0"/>
        <w:adjustRightInd w:val="0"/>
        <w:snapToGrid w:val="0"/>
        <w:spacing w:line="380" w:lineRule="exact"/>
        <w:textAlignment w:val="baseline"/>
        <w:rPr>
          <w:rFonts w:ascii="宋体"/>
          <w:b w:val="0"/>
          <w:bCs/>
          <w:szCs w:val="21"/>
        </w:rPr>
      </w:pPr>
      <w:r>
        <w:rPr>
          <w:rFonts w:ascii="宋体" w:hAnsi="宋体" w:cs="宋体"/>
          <w:b w:val="0"/>
          <w:bCs/>
          <w:szCs w:val="21"/>
        </w:rPr>
        <w:t xml:space="preserve">3. </w:t>
      </w:r>
      <w:r>
        <w:rPr>
          <w:rFonts w:hint="eastAsia" w:ascii="宋体" w:hAnsi="宋体" w:cs="宋体"/>
          <w:b w:val="0"/>
          <w:bCs/>
          <w:szCs w:val="21"/>
        </w:rPr>
        <w:t>投标人资格要求</w:t>
      </w:r>
    </w:p>
    <w:p>
      <w:pPr>
        <w:widowControl/>
        <w:adjustRightInd w:val="0"/>
        <w:snapToGrid w:val="0"/>
        <w:spacing w:line="380" w:lineRule="exact"/>
        <w:ind w:firstLine="420" w:firstLineChars="200"/>
        <w:jc w:val="left"/>
        <w:rPr>
          <w:rFonts w:ascii="宋体" w:cs="宋体"/>
          <w:b w:val="0"/>
          <w:bCs/>
          <w:kern w:val="0"/>
          <w:szCs w:val="21"/>
        </w:rPr>
      </w:pPr>
      <w:bookmarkStart w:id="1" w:name="_Toc291262027"/>
      <w:bookmarkStart w:id="2" w:name="_Toc299874003"/>
      <w:r>
        <w:rPr>
          <w:rFonts w:ascii="宋体" w:hAnsi="宋体" w:cs="宋体"/>
          <w:b w:val="0"/>
          <w:bCs/>
          <w:kern w:val="0"/>
          <w:szCs w:val="21"/>
        </w:rPr>
        <w:t xml:space="preserve">3.1 </w:t>
      </w:r>
      <w:r>
        <w:rPr>
          <w:rFonts w:hint="eastAsia" w:ascii="宋体" w:hAnsi="宋体" w:cs="宋体"/>
          <w:b w:val="0"/>
          <w:bCs/>
          <w:kern w:val="0"/>
          <w:szCs w:val="21"/>
        </w:rPr>
        <w:t>本次招标投标人资格要求详见附表</w:t>
      </w:r>
      <w:r>
        <w:rPr>
          <w:rFonts w:ascii="宋体" w:hAnsi="宋体" w:cs="宋体"/>
          <w:b w:val="0"/>
          <w:bCs/>
          <w:kern w:val="0"/>
          <w:szCs w:val="21"/>
        </w:rPr>
        <w:t>1</w:t>
      </w:r>
      <w:r>
        <w:rPr>
          <w:rFonts w:hint="eastAsia" w:ascii="宋体" w:hAnsi="宋体" w:cs="宋体"/>
          <w:b w:val="0"/>
          <w:bCs/>
          <w:kern w:val="0"/>
          <w:szCs w:val="21"/>
        </w:rPr>
        <w:t>。</w:t>
      </w:r>
    </w:p>
    <w:p>
      <w:pPr>
        <w:widowControl/>
        <w:adjustRightInd w:val="0"/>
        <w:snapToGrid w:val="0"/>
        <w:spacing w:line="380" w:lineRule="exact"/>
        <w:ind w:firstLine="420" w:firstLineChars="200"/>
        <w:jc w:val="left"/>
        <w:rPr>
          <w:rFonts w:ascii="宋体" w:cs="宋体"/>
          <w:b w:val="0"/>
          <w:bCs/>
          <w:kern w:val="0"/>
          <w:szCs w:val="21"/>
        </w:rPr>
      </w:pPr>
      <w:r>
        <w:rPr>
          <w:rFonts w:ascii="宋体" w:hAnsi="宋体" w:cs="宋体"/>
          <w:b w:val="0"/>
          <w:bCs/>
          <w:kern w:val="0"/>
          <w:szCs w:val="21"/>
        </w:rPr>
        <w:t xml:space="preserve">3.2 </w:t>
      </w:r>
      <w:r>
        <w:rPr>
          <w:rFonts w:hint="eastAsia" w:ascii="宋体" w:hAnsi="宋体" w:cs="宋体"/>
          <w:b w:val="0"/>
          <w:bCs/>
          <w:kern w:val="0"/>
          <w:szCs w:val="21"/>
        </w:rPr>
        <w:t>本次招标不接受联合体投标。</w:t>
      </w:r>
    </w:p>
    <w:p>
      <w:pPr>
        <w:widowControl/>
        <w:snapToGrid w:val="0"/>
        <w:spacing w:line="380" w:lineRule="exact"/>
        <w:ind w:firstLine="420" w:firstLineChars="200"/>
        <w:jc w:val="left"/>
        <w:rPr>
          <w:rFonts w:ascii="宋体" w:cs="宋体"/>
          <w:b w:val="0"/>
          <w:bCs/>
          <w:kern w:val="0"/>
          <w:szCs w:val="21"/>
        </w:rPr>
      </w:pPr>
      <w:r>
        <w:rPr>
          <w:rFonts w:ascii="宋体" w:hAnsi="宋体" w:cs="宋体"/>
          <w:b w:val="0"/>
          <w:bCs/>
          <w:kern w:val="0"/>
          <w:szCs w:val="21"/>
        </w:rPr>
        <w:t xml:space="preserve">3.3 </w:t>
      </w:r>
      <w:r>
        <w:rPr>
          <w:rFonts w:hint="eastAsia" w:ascii="宋体" w:hAnsi="宋体" w:cs="宋体"/>
          <w:b w:val="0"/>
          <w:bCs/>
          <w:kern w:val="0"/>
          <w:szCs w:val="21"/>
        </w:rPr>
        <w:t>投标人必须提供满足招标文件要求的投标物资，且制造地、生产线、生产工艺及原材料等始终与投标承诺一致。</w:t>
      </w:r>
    </w:p>
    <w:p>
      <w:pPr>
        <w:widowControl/>
        <w:snapToGrid w:val="0"/>
        <w:spacing w:line="380" w:lineRule="exact"/>
        <w:ind w:firstLine="420" w:firstLineChars="200"/>
        <w:jc w:val="left"/>
        <w:rPr>
          <w:rFonts w:ascii="宋体" w:cs="宋体"/>
          <w:b w:val="0"/>
          <w:bCs/>
          <w:kern w:val="0"/>
          <w:szCs w:val="21"/>
        </w:rPr>
      </w:pPr>
      <w:r>
        <w:rPr>
          <w:rFonts w:ascii="宋体" w:hAnsi="宋体" w:cs="宋体"/>
          <w:b w:val="0"/>
          <w:bCs/>
          <w:kern w:val="0"/>
          <w:szCs w:val="21"/>
        </w:rPr>
        <w:t xml:space="preserve">3.4 </w:t>
      </w:r>
      <w:r>
        <w:rPr>
          <w:rFonts w:hint="eastAsia" w:ascii="宋体" w:hAnsi="宋体" w:cs="宋体"/>
          <w:b w:val="0"/>
          <w:bCs/>
          <w:kern w:val="0"/>
          <w:szCs w:val="21"/>
        </w:rPr>
        <w:t>投标人未被中国中铁股份有限公司列入黑名单。</w:t>
      </w:r>
    </w:p>
    <w:p>
      <w:pPr>
        <w:widowControl/>
        <w:snapToGrid w:val="0"/>
        <w:spacing w:line="380" w:lineRule="exact"/>
        <w:ind w:firstLine="420" w:firstLineChars="200"/>
        <w:jc w:val="left"/>
        <w:rPr>
          <w:rFonts w:ascii="宋体" w:cs="宋体"/>
          <w:b w:val="0"/>
          <w:bCs/>
          <w:kern w:val="0"/>
          <w:szCs w:val="21"/>
        </w:rPr>
      </w:pPr>
      <w:r>
        <w:rPr>
          <w:rFonts w:ascii="宋体" w:hAnsi="宋体" w:cs="宋体"/>
          <w:b w:val="0"/>
          <w:bCs/>
          <w:kern w:val="0"/>
          <w:szCs w:val="21"/>
        </w:rPr>
        <w:t xml:space="preserve">3.5 </w:t>
      </w:r>
      <w:r>
        <w:rPr>
          <w:rFonts w:hint="eastAsia" w:ascii="宋体" w:hAnsi="宋体" w:cs="宋体"/>
          <w:b w:val="0"/>
          <w:bCs/>
          <w:kern w:val="0"/>
          <w:szCs w:val="21"/>
        </w:rPr>
        <w:t>本次招标物资一包一投。</w:t>
      </w:r>
    </w:p>
    <w:p>
      <w:pPr>
        <w:widowControl/>
        <w:overflowPunct w:val="0"/>
        <w:adjustRightInd w:val="0"/>
        <w:snapToGrid w:val="0"/>
        <w:spacing w:line="380" w:lineRule="exact"/>
        <w:jc w:val="left"/>
        <w:textAlignment w:val="baseline"/>
        <w:rPr>
          <w:rFonts w:ascii="宋体" w:cs="宋体"/>
          <w:b w:val="0"/>
          <w:bCs/>
          <w:kern w:val="0"/>
          <w:szCs w:val="21"/>
        </w:rPr>
      </w:pPr>
      <w:r>
        <w:rPr>
          <w:rFonts w:ascii="宋体" w:hAnsi="宋体" w:cs="宋体"/>
          <w:b w:val="0"/>
          <w:bCs/>
          <w:kern w:val="0"/>
          <w:szCs w:val="21"/>
        </w:rPr>
        <w:t>4</w:t>
      </w:r>
      <w:r>
        <w:rPr>
          <w:rFonts w:ascii="宋体" w:cs="宋体"/>
          <w:b w:val="0"/>
          <w:bCs/>
          <w:szCs w:val="21"/>
        </w:rPr>
        <w:t>.</w:t>
      </w:r>
      <w:r>
        <w:rPr>
          <w:rFonts w:hint="eastAsia" w:ascii="宋体" w:hAnsi="宋体" w:cs="宋体"/>
          <w:b w:val="0"/>
          <w:bCs/>
          <w:kern w:val="0"/>
          <w:szCs w:val="21"/>
        </w:rPr>
        <w:t>招标文件的获取</w:t>
      </w:r>
    </w:p>
    <w:p>
      <w:pPr>
        <w:spacing w:line="360" w:lineRule="auto"/>
        <w:ind w:firstLine="424" w:firstLineChars="202"/>
        <w:rPr>
          <w:rFonts w:ascii="宋体" w:cs="宋体"/>
          <w:b w:val="0"/>
          <w:bCs/>
          <w:kern w:val="0"/>
          <w:sz w:val="24"/>
        </w:rPr>
      </w:pPr>
      <w:r>
        <w:rPr>
          <w:rFonts w:ascii="宋体" w:hAnsi="宋体" w:cs="宋体"/>
          <w:b w:val="0"/>
          <w:bCs/>
          <w:kern w:val="0"/>
          <w:szCs w:val="21"/>
        </w:rPr>
        <w:t>4</w:t>
      </w:r>
      <w:r>
        <w:rPr>
          <w:rFonts w:ascii="宋体" w:cs="宋体"/>
          <w:b w:val="0"/>
          <w:bCs/>
          <w:kern w:val="0"/>
          <w:szCs w:val="21"/>
        </w:rPr>
        <w:t>.</w:t>
      </w:r>
      <w:r>
        <w:rPr>
          <w:rFonts w:ascii="宋体" w:hAnsi="宋体" w:cs="宋体"/>
          <w:b w:val="0"/>
          <w:bCs/>
          <w:kern w:val="0"/>
          <w:szCs w:val="21"/>
        </w:rPr>
        <w:t>1</w:t>
      </w:r>
      <w:r>
        <w:rPr>
          <w:rFonts w:hint="eastAsia" w:ascii="宋体" w:hAnsi="宋体" w:cs="宋体"/>
          <w:b w:val="0"/>
          <w:bCs/>
          <w:kern w:val="0"/>
          <w:szCs w:val="21"/>
        </w:rPr>
        <w:t>本次招标文件发售采用纸质版当面发售</w:t>
      </w:r>
      <w:r>
        <w:rPr>
          <w:rFonts w:hint="eastAsia" w:ascii="宋体" w:hAnsi="宋体" w:cs="宋体"/>
          <w:b w:val="0"/>
          <w:bCs/>
          <w:kern w:val="0"/>
          <w:sz w:val="24"/>
        </w:rPr>
        <w:t>。</w:t>
      </w:r>
    </w:p>
    <w:p>
      <w:pPr>
        <w:spacing w:line="360" w:lineRule="auto"/>
        <w:ind w:firstLine="424" w:firstLineChars="202"/>
        <w:rPr>
          <w:rFonts w:ascii="宋体" w:cs="宋体"/>
          <w:b w:val="0"/>
          <w:bCs/>
          <w:kern w:val="20"/>
          <w:szCs w:val="21"/>
        </w:rPr>
      </w:pPr>
      <w:r>
        <w:rPr>
          <w:rFonts w:ascii="宋体" w:hAnsi="宋体" w:cs="宋体"/>
          <w:b w:val="0"/>
          <w:bCs/>
          <w:kern w:val="0"/>
          <w:szCs w:val="21"/>
        </w:rPr>
        <w:t>4.2</w:t>
      </w:r>
      <w:r>
        <w:rPr>
          <w:rFonts w:hint="eastAsia" w:ascii="宋体" w:hAnsi="宋体" w:cs="宋体"/>
          <w:b w:val="0"/>
          <w:bCs/>
          <w:kern w:val="0"/>
          <w:szCs w:val="21"/>
        </w:rPr>
        <w:t>凡有意参加投标者，</w:t>
      </w:r>
      <w:r>
        <w:rPr>
          <w:rFonts w:hint="eastAsia" w:ascii="宋体" w:hAnsi="宋体" w:cs="宋体"/>
          <w:b w:val="0"/>
          <w:bCs/>
          <w:kern w:val="20"/>
          <w:szCs w:val="21"/>
        </w:rPr>
        <w:t>请投标人于</w:t>
      </w:r>
      <w:r>
        <w:rPr>
          <w:rFonts w:ascii="宋体" w:hAnsi="宋体" w:cs="宋体"/>
          <w:b w:val="0"/>
          <w:bCs/>
          <w:kern w:val="20"/>
          <w:szCs w:val="21"/>
          <w:u w:val="single"/>
        </w:rPr>
        <w:t>201</w:t>
      </w:r>
      <w:r>
        <w:rPr>
          <w:rFonts w:hint="eastAsia" w:ascii="宋体" w:hAnsi="宋体" w:cs="宋体"/>
          <w:b w:val="0"/>
          <w:bCs/>
          <w:kern w:val="20"/>
          <w:szCs w:val="21"/>
          <w:u w:val="single"/>
        </w:rPr>
        <w:t>8</w:t>
      </w:r>
      <w:r>
        <w:rPr>
          <w:rFonts w:hint="eastAsia" w:ascii="宋体" w:hAnsi="宋体" w:cs="宋体"/>
          <w:b w:val="0"/>
          <w:bCs/>
          <w:kern w:val="20"/>
          <w:szCs w:val="21"/>
        </w:rPr>
        <w:t>年</w:t>
      </w:r>
      <w:r>
        <w:rPr>
          <w:rFonts w:hint="eastAsia" w:ascii="宋体" w:hAnsi="宋体" w:cs="宋体"/>
          <w:b w:val="0"/>
          <w:bCs/>
          <w:kern w:val="20"/>
          <w:szCs w:val="21"/>
          <w:u w:val="single"/>
          <w:lang w:val="en-US" w:eastAsia="zh-CN"/>
        </w:rPr>
        <w:t>5</w:t>
      </w:r>
      <w:r>
        <w:rPr>
          <w:rFonts w:hint="eastAsia" w:ascii="宋体" w:hAnsi="宋体" w:cs="宋体"/>
          <w:b w:val="0"/>
          <w:bCs/>
          <w:kern w:val="20"/>
          <w:szCs w:val="21"/>
        </w:rPr>
        <w:t>月</w:t>
      </w:r>
      <w:r>
        <w:rPr>
          <w:rFonts w:hint="eastAsia" w:ascii="宋体" w:hAnsi="宋体" w:cs="宋体"/>
          <w:b w:val="0"/>
          <w:bCs/>
          <w:kern w:val="20"/>
          <w:szCs w:val="21"/>
          <w:u w:val="single"/>
          <w:lang w:val="en-US" w:eastAsia="zh-CN"/>
        </w:rPr>
        <w:t>11</w:t>
      </w:r>
      <w:r>
        <w:rPr>
          <w:rFonts w:hint="eastAsia" w:ascii="宋体" w:hAnsi="宋体" w:cs="宋体"/>
          <w:b w:val="0"/>
          <w:bCs/>
          <w:kern w:val="20"/>
          <w:szCs w:val="21"/>
        </w:rPr>
        <w:t>日至</w:t>
      </w:r>
      <w:r>
        <w:rPr>
          <w:rFonts w:ascii="宋体" w:hAnsi="宋体" w:cs="宋体"/>
          <w:b w:val="0"/>
          <w:bCs/>
          <w:kern w:val="20"/>
          <w:szCs w:val="21"/>
          <w:u w:val="single"/>
        </w:rPr>
        <w:t>201</w:t>
      </w:r>
      <w:r>
        <w:rPr>
          <w:rFonts w:hint="eastAsia" w:ascii="宋体" w:hAnsi="宋体" w:cs="宋体"/>
          <w:b w:val="0"/>
          <w:bCs/>
          <w:kern w:val="20"/>
          <w:szCs w:val="21"/>
          <w:u w:val="single"/>
        </w:rPr>
        <w:t>8</w:t>
      </w:r>
      <w:r>
        <w:rPr>
          <w:rFonts w:hint="eastAsia" w:ascii="宋体" w:hAnsi="宋体" w:cs="宋体"/>
          <w:b w:val="0"/>
          <w:bCs/>
          <w:kern w:val="20"/>
          <w:szCs w:val="21"/>
        </w:rPr>
        <w:t>年</w:t>
      </w:r>
      <w:r>
        <w:rPr>
          <w:rFonts w:hint="eastAsia" w:ascii="宋体" w:hAnsi="宋体" w:cs="宋体"/>
          <w:b w:val="0"/>
          <w:bCs/>
          <w:kern w:val="20"/>
          <w:szCs w:val="21"/>
          <w:u w:val="single"/>
          <w:lang w:val="en-US" w:eastAsia="zh-CN"/>
        </w:rPr>
        <w:t>5</w:t>
      </w:r>
      <w:r>
        <w:rPr>
          <w:rFonts w:hint="eastAsia" w:ascii="宋体" w:hAnsi="宋体" w:cs="宋体"/>
          <w:b w:val="0"/>
          <w:bCs/>
          <w:kern w:val="20"/>
          <w:szCs w:val="21"/>
        </w:rPr>
        <w:t>月</w:t>
      </w:r>
      <w:r>
        <w:rPr>
          <w:rFonts w:hint="eastAsia" w:ascii="宋体" w:hAnsi="宋体" w:cs="宋体"/>
          <w:b w:val="0"/>
          <w:bCs/>
          <w:kern w:val="20"/>
          <w:szCs w:val="21"/>
          <w:u w:val="single"/>
          <w:lang w:val="en-US" w:eastAsia="zh-CN"/>
        </w:rPr>
        <w:t>19</w:t>
      </w:r>
      <w:r>
        <w:rPr>
          <w:rFonts w:hint="eastAsia" w:ascii="宋体" w:hAnsi="宋体" w:cs="宋体"/>
          <w:b w:val="0"/>
          <w:bCs/>
          <w:kern w:val="20"/>
          <w:szCs w:val="21"/>
        </w:rPr>
        <w:t>日，每日上午</w:t>
      </w:r>
      <w:r>
        <w:rPr>
          <w:rFonts w:ascii="宋体" w:hAnsi="宋体" w:cs="宋体"/>
          <w:b w:val="0"/>
          <w:bCs/>
          <w:kern w:val="20"/>
          <w:szCs w:val="21"/>
          <w:u w:val="single"/>
        </w:rPr>
        <w:t xml:space="preserve">9 </w:t>
      </w:r>
      <w:r>
        <w:rPr>
          <w:rFonts w:hint="eastAsia" w:ascii="宋体" w:hAnsi="宋体" w:cs="宋体"/>
          <w:b w:val="0"/>
          <w:bCs/>
          <w:kern w:val="20"/>
          <w:szCs w:val="21"/>
          <w:u w:val="single"/>
        </w:rPr>
        <w:t>：</w:t>
      </w:r>
      <w:r>
        <w:rPr>
          <w:rFonts w:ascii="宋体" w:hAnsi="宋体" w:cs="宋体"/>
          <w:b w:val="0"/>
          <w:bCs/>
          <w:kern w:val="20"/>
          <w:szCs w:val="21"/>
          <w:u w:val="single"/>
        </w:rPr>
        <w:t xml:space="preserve">00 </w:t>
      </w:r>
      <w:r>
        <w:rPr>
          <w:rFonts w:hint="eastAsia" w:ascii="宋体" w:hAnsi="宋体" w:cs="宋体"/>
          <w:b w:val="0"/>
          <w:bCs/>
          <w:kern w:val="20"/>
          <w:szCs w:val="21"/>
        </w:rPr>
        <w:t>分至</w:t>
      </w:r>
      <w:r>
        <w:rPr>
          <w:rFonts w:ascii="宋体" w:hAnsi="宋体" w:cs="宋体"/>
          <w:b w:val="0"/>
          <w:bCs/>
          <w:kern w:val="20"/>
          <w:szCs w:val="21"/>
          <w:u w:val="single"/>
        </w:rPr>
        <w:t>11:30</w:t>
      </w:r>
      <w:r>
        <w:rPr>
          <w:rFonts w:hint="eastAsia" w:ascii="宋体" w:hAnsi="宋体" w:cs="宋体"/>
          <w:b w:val="0"/>
          <w:bCs/>
          <w:kern w:val="20"/>
          <w:szCs w:val="21"/>
        </w:rPr>
        <w:t>时，下午</w:t>
      </w:r>
      <w:r>
        <w:rPr>
          <w:rFonts w:ascii="宋体" w:hAnsi="宋体" w:cs="宋体"/>
          <w:b w:val="0"/>
          <w:bCs/>
          <w:kern w:val="20"/>
          <w:szCs w:val="21"/>
          <w:u w:val="single"/>
        </w:rPr>
        <w:t>15:00</w:t>
      </w:r>
      <w:r>
        <w:rPr>
          <w:rFonts w:hint="eastAsia" w:ascii="宋体" w:hAnsi="宋体" w:cs="宋体"/>
          <w:b w:val="0"/>
          <w:bCs/>
          <w:kern w:val="20"/>
          <w:szCs w:val="21"/>
        </w:rPr>
        <w:t>至</w:t>
      </w:r>
      <w:r>
        <w:rPr>
          <w:rFonts w:ascii="宋体" w:hAnsi="宋体" w:cs="宋体"/>
          <w:b w:val="0"/>
          <w:bCs/>
          <w:kern w:val="20"/>
          <w:szCs w:val="21"/>
          <w:u w:val="single"/>
        </w:rPr>
        <w:t>17</w:t>
      </w:r>
      <w:r>
        <w:rPr>
          <w:rFonts w:hint="eastAsia" w:ascii="宋体" w:hAnsi="宋体" w:cs="宋体"/>
          <w:b w:val="0"/>
          <w:bCs/>
          <w:kern w:val="20"/>
          <w:szCs w:val="21"/>
          <w:u w:val="single"/>
        </w:rPr>
        <w:t>：</w:t>
      </w:r>
      <w:r>
        <w:rPr>
          <w:rFonts w:ascii="宋体" w:hAnsi="宋体" w:cs="宋体"/>
          <w:b w:val="0"/>
          <w:bCs/>
          <w:kern w:val="20"/>
          <w:szCs w:val="21"/>
          <w:u w:val="single"/>
        </w:rPr>
        <w:t>30</w:t>
      </w:r>
      <w:r>
        <w:rPr>
          <w:rFonts w:hint="eastAsia" w:ascii="宋体" w:hAnsi="宋体" w:cs="宋体"/>
          <w:b w:val="0"/>
          <w:bCs/>
          <w:kern w:val="20"/>
          <w:szCs w:val="21"/>
        </w:rPr>
        <w:t>分（北京时间，下同）持单位介绍信、投标申请表（附件2）、法定代表人授权书、营业执照复印件及本人身份证明复印件在中铁四局集团五公司物资招标采购中心购买招标文件，中国中铁采购电子商务平台（</w:t>
      </w:r>
      <w:r>
        <w:rPr>
          <w:b w:val="0"/>
          <w:bCs/>
        </w:rPr>
        <w:fldChar w:fldCharType="begin"/>
      </w:r>
      <w:r>
        <w:rPr>
          <w:b w:val="0"/>
          <w:bCs/>
        </w:rPr>
        <w:instrText xml:space="preserve"> HYPERLINK "http://www.crecgec.com/" </w:instrText>
      </w:r>
      <w:r>
        <w:rPr>
          <w:b w:val="0"/>
          <w:bCs/>
        </w:rPr>
        <w:fldChar w:fldCharType="separate"/>
      </w:r>
      <w:r>
        <w:rPr>
          <w:rFonts w:ascii="宋体" w:hAnsi="宋体" w:cs="宋体"/>
          <w:b w:val="0"/>
          <w:bCs/>
          <w:kern w:val="20"/>
          <w:szCs w:val="21"/>
        </w:rPr>
        <w:t>www.crecgec.com</w:t>
      </w:r>
      <w:r>
        <w:rPr>
          <w:rFonts w:ascii="宋体" w:hAnsi="宋体" w:cs="宋体"/>
          <w:b w:val="0"/>
          <w:bCs/>
          <w:kern w:val="20"/>
          <w:szCs w:val="21"/>
        </w:rPr>
        <w:fldChar w:fldCharType="end"/>
      </w:r>
      <w:r>
        <w:rPr>
          <w:rFonts w:hint="eastAsia" w:ascii="宋体" w:hAnsi="宋体" w:cs="宋体"/>
          <w:b w:val="0"/>
          <w:bCs/>
          <w:kern w:val="20"/>
          <w:szCs w:val="21"/>
        </w:rPr>
        <w:t>）注册会员可直接网上响应，下载标书电子版，报名资料扫描发至</w:t>
      </w:r>
      <w:r>
        <w:rPr>
          <w:b w:val="0"/>
          <w:bCs/>
        </w:rPr>
        <w:fldChar w:fldCharType="begin"/>
      </w:r>
      <w:r>
        <w:rPr>
          <w:b w:val="0"/>
          <w:bCs/>
        </w:rPr>
        <w:instrText xml:space="preserve"> HYPERLINK "mailto:422430295@qq.com" </w:instrText>
      </w:r>
      <w:r>
        <w:rPr>
          <w:b w:val="0"/>
          <w:bCs/>
        </w:rPr>
        <w:fldChar w:fldCharType="separate"/>
      </w:r>
      <w:r>
        <w:rPr>
          <w:rFonts w:ascii="宋体" w:hAnsi="宋体"/>
          <w:b w:val="0"/>
          <w:bCs/>
          <w:szCs w:val="21"/>
          <w:u w:val="single"/>
        </w:rPr>
        <w:t>3477752216@qq.com</w:t>
      </w:r>
      <w:r>
        <w:rPr>
          <w:rFonts w:ascii="宋体" w:hAnsi="宋体"/>
          <w:b w:val="0"/>
          <w:bCs/>
          <w:szCs w:val="21"/>
          <w:u w:val="single"/>
        </w:rPr>
        <w:fldChar w:fldCharType="end"/>
      </w:r>
      <w:r>
        <w:rPr>
          <w:rFonts w:hint="eastAsia" w:ascii="宋体" w:hAnsi="宋体" w:cs="宋体"/>
          <w:b w:val="0"/>
          <w:bCs/>
          <w:kern w:val="20"/>
          <w:szCs w:val="21"/>
        </w:rPr>
        <w:t>。</w:t>
      </w:r>
    </w:p>
    <w:p>
      <w:pPr>
        <w:adjustRightInd w:val="0"/>
        <w:snapToGrid w:val="0"/>
        <w:spacing w:line="360" w:lineRule="auto"/>
        <w:rPr>
          <w:rFonts w:ascii="宋体" w:hAnsi="宋体" w:cs="宋体"/>
          <w:b w:val="0"/>
          <w:bCs/>
          <w:kern w:val="0"/>
          <w:szCs w:val="21"/>
        </w:rPr>
      </w:pPr>
      <w:r>
        <w:rPr>
          <w:rFonts w:ascii="宋体" w:hAnsi="宋体" w:cs="宋体"/>
          <w:b w:val="0"/>
          <w:bCs/>
          <w:kern w:val="0"/>
          <w:szCs w:val="21"/>
        </w:rPr>
        <w:t xml:space="preserve">   4.3 </w:t>
      </w:r>
      <w:r>
        <w:rPr>
          <w:rFonts w:hint="eastAsia" w:ascii="宋体" w:hAnsi="宋体" w:cs="宋体"/>
          <w:b w:val="0"/>
          <w:bCs/>
          <w:kern w:val="0"/>
          <w:szCs w:val="21"/>
        </w:rPr>
        <w:t>招标文件每套售价详见附表</w:t>
      </w:r>
      <w:r>
        <w:rPr>
          <w:rFonts w:ascii="宋体" w:hAnsi="宋体" w:cs="宋体"/>
          <w:b w:val="0"/>
          <w:bCs/>
          <w:kern w:val="0"/>
          <w:szCs w:val="21"/>
        </w:rPr>
        <w:t>1</w:t>
      </w:r>
      <w:r>
        <w:rPr>
          <w:rFonts w:hint="eastAsia" w:ascii="宋体" w:hAnsi="宋体" w:cs="宋体"/>
          <w:b w:val="0"/>
          <w:bCs/>
          <w:kern w:val="0"/>
          <w:szCs w:val="21"/>
        </w:rPr>
        <w:t>，招标文件售后不退。</w:t>
      </w:r>
    </w:p>
    <w:p>
      <w:pPr>
        <w:snapToGrid w:val="0"/>
        <w:spacing w:line="360" w:lineRule="auto"/>
        <w:rPr>
          <w:rFonts w:ascii="宋体" w:hAnsi="宋体" w:cs="宋体"/>
          <w:b w:val="0"/>
          <w:bCs/>
          <w:kern w:val="0"/>
          <w:szCs w:val="21"/>
        </w:rPr>
      </w:pPr>
      <w:r>
        <w:rPr>
          <w:rFonts w:hint="eastAsia" w:ascii="宋体" w:hAnsi="宋体" w:cs="宋体"/>
          <w:b w:val="0"/>
          <w:bCs/>
          <w:kern w:val="0"/>
          <w:szCs w:val="21"/>
        </w:rPr>
        <w:t xml:space="preserve">   4.4购买标书汇款帐号：</w:t>
      </w:r>
    </w:p>
    <w:p>
      <w:pPr>
        <w:snapToGrid w:val="0"/>
        <w:spacing w:line="360" w:lineRule="auto"/>
        <w:ind w:firstLine="420"/>
        <w:rPr>
          <w:rFonts w:ascii="宋体"/>
          <w:b w:val="0"/>
          <w:bCs/>
          <w:sz w:val="20"/>
          <w:szCs w:val="20"/>
        </w:rPr>
      </w:pPr>
      <w:r>
        <w:rPr>
          <w:rFonts w:hint="eastAsia" w:ascii="宋体" w:hAnsi="宋体"/>
          <w:b w:val="0"/>
          <w:bCs/>
          <w:sz w:val="20"/>
          <w:szCs w:val="20"/>
        </w:rPr>
        <w:t>开户名称：</w:t>
      </w:r>
      <w:r>
        <w:rPr>
          <w:rFonts w:hint="eastAsia" w:ascii="宋体" w:hAnsi="宋体" w:cs="宋体"/>
          <w:b w:val="0"/>
          <w:bCs/>
          <w:kern w:val="0"/>
          <w:sz w:val="20"/>
          <w:szCs w:val="20"/>
        </w:rPr>
        <w:t>中铁四局集团第五工程有限公司物资招标采购中心</w:t>
      </w:r>
    </w:p>
    <w:p>
      <w:pPr>
        <w:snapToGrid w:val="0"/>
        <w:spacing w:line="360" w:lineRule="auto"/>
        <w:ind w:firstLine="420"/>
        <w:rPr>
          <w:rFonts w:ascii="宋体" w:cs="宋体"/>
          <w:b w:val="0"/>
          <w:bCs/>
          <w:kern w:val="0"/>
          <w:sz w:val="20"/>
          <w:szCs w:val="20"/>
        </w:rPr>
      </w:pPr>
      <w:r>
        <w:rPr>
          <w:rFonts w:hint="eastAsia" w:ascii="宋体" w:hAnsi="宋体"/>
          <w:b w:val="0"/>
          <w:bCs/>
          <w:sz w:val="20"/>
          <w:szCs w:val="20"/>
        </w:rPr>
        <w:t>开户银行</w:t>
      </w:r>
      <w:r>
        <w:rPr>
          <w:rFonts w:ascii="宋体" w:hAnsi="宋体"/>
          <w:b w:val="0"/>
          <w:bCs/>
          <w:sz w:val="20"/>
          <w:szCs w:val="20"/>
        </w:rPr>
        <w:t>:</w:t>
      </w:r>
      <w:r>
        <w:rPr>
          <w:rFonts w:hint="eastAsia" w:ascii="宋体" w:hAnsi="宋体" w:cs="宋体"/>
          <w:b w:val="0"/>
          <w:bCs/>
          <w:kern w:val="0"/>
          <w:sz w:val="20"/>
          <w:szCs w:val="20"/>
        </w:rPr>
        <w:t>建行九江支行</w:t>
      </w:r>
    </w:p>
    <w:p>
      <w:pPr>
        <w:snapToGrid w:val="0"/>
        <w:spacing w:line="360" w:lineRule="auto"/>
        <w:ind w:firstLine="420"/>
        <w:rPr>
          <w:rFonts w:ascii="宋体"/>
          <w:b w:val="0"/>
          <w:bCs/>
          <w:sz w:val="20"/>
          <w:szCs w:val="20"/>
        </w:rPr>
      </w:pPr>
      <w:r>
        <w:rPr>
          <w:rFonts w:hint="eastAsia" w:ascii="宋体" w:hAnsi="宋体"/>
          <w:b w:val="0"/>
          <w:bCs/>
          <w:sz w:val="20"/>
          <w:szCs w:val="20"/>
        </w:rPr>
        <w:t>账号：</w:t>
      </w:r>
      <w:r>
        <w:rPr>
          <w:rFonts w:ascii="宋体" w:hAnsi="宋体" w:cs="宋体"/>
          <w:b w:val="0"/>
          <w:bCs/>
          <w:kern w:val="0"/>
          <w:sz w:val="20"/>
          <w:szCs w:val="20"/>
        </w:rPr>
        <w:t>36050164045000000146</w:t>
      </w:r>
    </w:p>
    <w:p>
      <w:pPr>
        <w:snapToGrid w:val="0"/>
        <w:spacing w:line="360" w:lineRule="auto"/>
        <w:ind w:firstLine="420"/>
        <w:rPr>
          <w:rFonts w:ascii="宋体"/>
          <w:b w:val="0"/>
          <w:bCs/>
          <w:sz w:val="20"/>
          <w:szCs w:val="20"/>
        </w:rPr>
      </w:pPr>
      <w:r>
        <w:rPr>
          <w:rFonts w:hint="eastAsia" w:ascii="宋体" w:hAnsi="宋体"/>
          <w:b w:val="0"/>
          <w:bCs/>
          <w:sz w:val="20"/>
          <w:szCs w:val="20"/>
        </w:rPr>
        <w:t>业务联系电话：</w:t>
      </w:r>
      <w:r>
        <w:rPr>
          <w:rFonts w:ascii="宋体" w:hAnsi="宋体"/>
          <w:b w:val="0"/>
          <w:bCs/>
          <w:sz w:val="20"/>
          <w:szCs w:val="20"/>
        </w:rPr>
        <w:t>0792-6811665</w:t>
      </w:r>
    </w:p>
    <w:p>
      <w:pPr>
        <w:tabs>
          <w:tab w:val="right" w:pos="9070"/>
        </w:tabs>
        <w:overflowPunct w:val="0"/>
        <w:adjustRightInd w:val="0"/>
        <w:snapToGrid w:val="0"/>
        <w:spacing w:line="380" w:lineRule="exact"/>
        <w:textAlignment w:val="baseline"/>
        <w:rPr>
          <w:rFonts w:ascii="宋体" w:cs="宋体"/>
          <w:b w:val="0"/>
          <w:bCs/>
          <w:kern w:val="0"/>
          <w:szCs w:val="21"/>
        </w:rPr>
      </w:pPr>
      <w:r>
        <w:rPr>
          <w:rFonts w:ascii="宋体" w:hAnsi="宋体" w:cs="宋体"/>
          <w:b w:val="0"/>
          <w:bCs/>
          <w:kern w:val="0"/>
          <w:szCs w:val="21"/>
        </w:rPr>
        <w:t>5.</w:t>
      </w:r>
      <w:r>
        <w:rPr>
          <w:rFonts w:hint="eastAsia" w:ascii="宋体" w:hAnsi="宋体" w:cs="宋体"/>
          <w:b w:val="0"/>
          <w:bCs/>
          <w:kern w:val="0"/>
          <w:szCs w:val="21"/>
        </w:rPr>
        <w:t>投标文件的递交</w:t>
      </w:r>
      <w:r>
        <w:rPr>
          <w:rFonts w:ascii="宋体" w:cs="宋体"/>
          <w:b w:val="0"/>
          <w:bCs/>
          <w:kern w:val="0"/>
          <w:szCs w:val="21"/>
        </w:rPr>
        <w:tab/>
      </w:r>
    </w:p>
    <w:p>
      <w:pPr>
        <w:adjustRightInd w:val="0"/>
        <w:snapToGrid w:val="0"/>
        <w:spacing w:line="380" w:lineRule="exact"/>
        <w:ind w:firstLine="420" w:firstLineChars="200"/>
        <w:rPr>
          <w:rFonts w:ascii="宋体" w:cs="宋体"/>
          <w:b w:val="0"/>
          <w:bCs/>
          <w:kern w:val="0"/>
          <w:szCs w:val="21"/>
        </w:rPr>
      </w:pPr>
      <w:r>
        <w:rPr>
          <w:rFonts w:ascii="宋体" w:hAnsi="宋体" w:cs="宋体"/>
          <w:b w:val="0"/>
          <w:bCs/>
          <w:kern w:val="0"/>
          <w:szCs w:val="21"/>
        </w:rPr>
        <w:t xml:space="preserve">5.1 </w:t>
      </w:r>
      <w:r>
        <w:rPr>
          <w:rFonts w:hint="eastAsia" w:ascii="宋体" w:hAnsi="宋体" w:cs="宋体"/>
          <w:b w:val="0"/>
          <w:bCs/>
          <w:kern w:val="0"/>
          <w:szCs w:val="21"/>
        </w:rPr>
        <w:t>投标文件递交的时间与地点：</w:t>
      </w:r>
    </w:p>
    <w:p>
      <w:pPr>
        <w:adjustRightInd w:val="0"/>
        <w:snapToGrid w:val="0"/>
        <w:spacing w:line="380" w:lineRule="exact"/>
        <w:ind w:firstLine="420" w:firstLineChars="200"/>
        <w:rPr>
          <w:rFonts w:ascii="宋体" w:cs="宋体"/>
          <w:b w:val="0"/>
          <w:bCs/>
          <w:kern w:val="0"/>
          <w:szCs w:val="21"/>
          <w:highlight w:val="none"/>
        </w:rPr>
      </w:pPr>
      <w:r>
        <w:rPr>
          <w:rFonts w:hint="eastAsia" w:ascii="宋体" w:hAnsi="宋体" w:cs="宋体"/>
          <w:b w:val="0"/>
          <w:bCs/>
          <w:kern w:val="0"/>
          <w:szCs w:val="21"/>
          <w:highlight w:val="none"/>
        </w:rPr>
        <w:t>纸质投标文件</w:t>
      </w:r>
      <w:r>
        <w:rPr>
          <w:rFonts w:hint="eastAsia" w:ascii="宋体" w:hAnsi="宋体" w:cs="宋体"/>
          <w:b w:val="0"/>
          <w:bCs/>
          <w:kern w:val="0"/>
          <w:szCs w:val="21"/>
          <w:highlight w:val="none"/>
        </w:rPr>
        <w:t>递交时间为</w:t>
      </w:r>
      <w:r>
        <w:rPr>
          <w:rFonts w:hint="eastAsia" w:ascii="宋体" w:hAnsi="宋体" w:cs="宋体"/>
          <w:b w:val="0"/>
          <w:bCs/>
          <w:kern w:val="0"/>
          <w:szCs w:val="21"/>
          <w:highlight w:val="none"/>
          <w:u w:val="single"/>
        </w:rPr>
        <w:t xml:space="preserve">2018年 </w:t>
      </w:r>
      <w:r>
        <w:rPr>
          <w:rFonts w:hint="eastAsia" w:ascii="宋体" w:hAnsi="宋体" w:cs="宋体"/>
          <w:b w:val="0"/>
          <w:bCs/>
          <w:kern w:val="0"/>
          <w:szCs w:val="21"/>
          <w:highlight w:val="none"/>
          <w:u w:val="single"/>
          <w:lang w:val="en-US" w:eastAsia="zh-CN"/>
        </w:rPr>
        <w:t>5</w:t>
      </w:r>
      <w:r>
        <w:rPr>
          <w:rFonts w:hint="eastAsia" w:ascii="宋体" w:hAnsi="宋体" w:cs="宋体"/>
          <w:b w:val="0"/>
          <w:bCs/>
          <w:kern w:val="0"/>
          <w:szCs w:val="21"/>
          <w:highlight w:val="none"/>
          <w:u w:val="single"/>
        </w:rPr>
        <w:t xml:space="preserve">月 </w:t>
      </w:r>
      <w:r>
        <w:rPr>
          <w:rFonts w:hint="eastAsia" w:ascii="宋体" w:hAnsi="宋体" w:cs="宋体"/>
          <w:b w:val="0"/>
          <w:bCs/>
          <w:kern w:val="0"/>
          <w:szCs w:val="21"/>
          <w:highlight w:val="none"/>
          <w:u w:val="single"/>
          <w:lang w:val="en-US" w:eastAsia="zh-CN"/>
        </w:rPr>
        <w:t>25</w:t>
      </w:r>
      <w:r>
        <w:rPr>
          <w:rFonts w:hint="eastAsia" w:ascii="宋体" w:hAnsi="宋体" w:cs="宋体"/>
          <w:b w:val="0"/>
          <w:bCs/>
          <w:kern w:val="0"/>
          <w:szCs w:val="21"/>
          <w:highlight w:val="none"/>
          <w:u w:val="single"/>
        </w:rPr>
        <w:t>日</w:t>
      </w:r>
      <w:r>
        <w:rPr>
          <w:rFonts w:hint="eastAsia" w:ascii="宋体" w:hAnsi="宋体" w:cs="宋体"/>
          <w:b w:val="0"/>
          <w:bCs/>
          <w:kern w:val="0"/>
          <w:szCs w:val="21"/>
          <w:highlight w:val="none"/>
        </w:rPr>
        <w:t>上午</w:t>
      </w:r>
      <w:r>
        <w:rPr>
          <w:rFonts w:ascii="宋体" w:hAnsi="宋体" w:cs="宋体"/>
          <w:b w:val="0"/>
          <w:bCs/>
          <w:kern w:val="0"/>
          <w:szCs w:val="21"/>
          <w:highlight w:val="none"/>
          <w:u w:val="single"/>
        </w:rPr>
        <w:t>8</w:t>
      </w:r>
      <w:r>
        <w:rPr>
          <w:rFonts w:hint="eastAsia" w:ascii="宋体" w:hAnsi="宋体" w:cs="宋体"/>
          <w:b w:val="0"/>
          <w:bCs/>
          <w:kern w:val="0"/>
          <w:szCs w:val="21"/>
          <w:highlight w:val="none"/>
        </w:rPr>
        <w:t>时</w:t>
      </w:r>
      <w:r>
        <w:rPr>
          <w:rFonts w:ascii="宋体" w:hAnsi="宋体" w:cs="宋体"/>
          <w:b w:val="0"/>
          <w:bCs/>
          <w:kern w:val="0"/>
          <w:szCs w:val="21"/>
          <w:highlight w:val="none"/>
          <w:u w:val="single"/>
        </w:rPr>
        <w:t>30</w:t>
      </w:r>
      <w:r>
        <w:rPr>
          <w:rFonts w:hint="eastAsia" w:ascii="宋体" w:hAnsi="宋体" w:cs="宋体"/>
          <w:b w:val="0"/>
          <w:bCs/>
          <w:kern w:val="0"/>
          <w:szCs w:val="21"/>
          <w:highlight w:val="none"/>
        </w:rPr>
        <w:t>分至</w:t>
      </w:r>
      <w:r>
        <w:rPr>
          <w:rFonts w:ascii="宋体" w:hAnsi="宋体" w:cs="宋体"/>
          <w:b w:val="0"/>
          <w:bCs/>
          <w:kern w:val="0"/>
          <w:szCs w:val="21"/>
          <w:highlight w:val="none"/>
          <w:u w:val="single"/>
        </w:rPr>
        <w:t>10</w:t>
      </w:r>
      <w:r>
        <w:rPr>
          <w:rFonts w:hint="eastAsia" w:ascii="宋体" w:hAnsi="宋体" w:cs="宋体"/>
          <w:b w:val="0"/>
          <w:bCs/>
          <w:kern w:val="0"/>
          <w:szCs w:val="21"/>
          <w:highlight w:val="none"/>
        </w:rPr>
        <w:t>时</w:t>
      </w:r>
      <w:r>
        <w:rPr>
          <w:rFonts w:hint="eastAsia" w:ascii="宋体" w:cs="宋体"/>
          <w:b w:val="0"/>
          <w:bCs/>
          <w:kern w:val="0"/>
          <w:szCs w:val="21"/>
          <w:highlight w:val="none"/>
          <w:u w:val="single"/>
        </w:rPr>
        <w:t>0</w:t>
      </w:r>
      <w:r>
        <w:rPr>
          <w:rFonts w:ascii="宋体" w:cs="宋体"/>
          <w:b w:val="0"/>
          <w:bCs/>
          <w:kern w:val="0"/>
          <w:szCs w:val="21"/>
          <w:highlight w:val="none"/>
          <w:u w:val="single"/>
        </w:rPr>
        <w:t>0</w:t>
      </w:r>
      <w:r>
        <w:rPr>
          <w:rFonts w:hint="eastAsia" w:ascii="宋体" w:hAnsi="宋体" w:cs="宋体"/>
          <w:b w:val="0"/>
          <w:bCs/>
          <w:kern w:val="0"/>
          <w:szCs w:val="21"/>
          <w:highlight w:val="none"/>
        </w:rPr>
        <w:t>分，递交投标文件的截止时间为</w:t>
      </w:r>
      <w:r>
        <w:rPr>
          <w:rFonts w:hint="eastAsia" w:ascii="宋体" w:hAnsi="宋体" w:cs="宋体"/>
          <w:b w:val="0"/>
          <w:bCs/>
          <w:kern w:val="0"/>
          <w:szCs w:val="21"/>
          <w:highlight w:val="none"/>
          <w:u w:val="single"/>
        </w:rPr>
        <w:t>2018年</w:t>
      </w:r>
      <w:r>
        <w:rPr>
          <w:rFonts w:hint="eastAsia" w:ascii="宋体" w:hAnsi="宋体" w:cs="宋体"/>
          <w:b w:val="0"/>
          <w:bCs/>
          <w:kern w:val="0"/>
          <w:szCs w:val="21"/>
          <w:highlight w:val="none"/>
          <w:u w:val="single"/>
          <w:lang w:val="en-US" w:eastAsia="zh-CN"/>
        </w:rPr>
        <w:t>5</w:t>
      </w:r>
      <w:r>
        <w:rPr>
          <w:rFonts w:hint="eastAsia" w:ascii="宋体" w:hAnsi="宋体" w:cs="宋体"/>
          <w:b w:val="0"/>
          <w:bCs/>
          <w:kern w:val="0"/>
          <w:szCs w:val="21"/>
          <w:highlight w:val="none"/>
          <w:u w:val="single"/>
        </w:rPr>
        <w:t>月</w:t>
      </w:r>
      <w:r>
        <w:rPr>
          <w:rFonts w:hint="eastAsia" w:ascii="宋体" w:hAnsi="宋体" w:cs="宋体"/>
          <w:b w:val="0"/>
          <w:bCs/>
          <w:kern w:val="0"/>
          <w:szCs w:val="21"/>
          <w:highlight w:val="none"/>
          <w:u w:val="single"/>
          <w:lang w:val="en-US" w:eastAsia="zh-CN"/>
        </w:rPr>
        <w:t>25</w:t>
      </w:r>
      <w:r>
        <w:rPr>
          <w:rFonts w:hint="eastAsia" w:ascii="宋体" w:hAnsi="宋体" w:cs="宋体"/>
          <w:b w:val="0"/>
          <w:bCs/>
          <w:kern w:val="0"/>
          <w:szCs w:val="21"/>
          <w:highlight w:val="none"/>
          <w:u w:val="single"/>
        </w:rPr>
        <w:t>日</w:t>
      </w:r>
      <w:r>
        <w:rPr>
          <w:rFonts w:hint="eastAsia" w:ascii="宋体" w:hAnsi="宋体" w:cs="宋体"/>
          <w:b w:val="0"/>
          <w:bCs/>
          <w:kern w:val="0"/>
          <w:szCs w:val="21"/>
          <w:highlight w:val="none"/>
        </w:rPr>
        <w:t>上午</w:t>
      </w:r>
      <w:r>
        <w:rPr>
          <w:rFonts w:ascii="宋体" w:hAnsi="宋体" w:cs="宋体"/>
          <w:b w:val="0"/>
          <w:bCs/>
          <w:kern w:val="0"/>
          <w:szCs w:val="21"/>
          <w:highlight w:val="none"/>
          <w:u w:val="single"/>
        </w:rPr>
        <w:t>10</w:t>
      </w:r>
      <w:r>
        <w:rPr>
          <w:rFonts w:hint="eastAsia" w:ascii="宋体" w:hAnsi="宋体" w:cs="宋体"/>
          <w:b w:val="0"/>
          <w:bCs/>
          <w:kern w:val="0"/>
          <w:szCs w:val="21"/>
          <w:highlight w:val="none"/>
        </w:rPr>
        <w:t>时</w:t>
      </w:r>
      <w:r>
        <w:rPr>
          <w:rFonts w:hint="eastAsia" w:ascii="宋体" w:cs="宋体"/>
          <w:b w:val="0"/>
          <w:bCs/>
          <w:kern w:val="0"/>
          <w:szCs w:val="21"/>
          <w:highlight w:val="none"/>
          <w:u w:val="single"/>
        </w:rPr>
        <w:t>0</w:t>
      </w:r>
      <w:r>
        <w:rPr>
          <w:rFonts w:ascii="宋体" w:cs="宋体"/>
          <w:b w:val="0"/>
          <w:bCs/>
          <w:kern w:val="0"/>
          <w:szCs w:val="21"/>
          <w:highlight w:val="none"/>
          <w:u w:val="single"/>
        </w:rPr>
        <w:t>0</w:t>
      </w:r>
      <w:r>
        <w:rPr>
          <w:rFonts w:hint="eastAsia" w:ascii="宋体" w:hAnsi="宋体" w:cs="宋体"/>
          <w:b w:val="0"/>
          <w:bCs/>
          <w:kern w:val="0"/>
          <w:szCs w:val="21"/>
          <w:highlight w:val="none"/>
        </w:rPr>
        <w:t>分（即为开标时间）；递交地点：中铁四局集团第五工程有限公司物资招标中心（</w:t>
      </w:r>
      <w:r>
        <w:rPr>
          <w:rFonts w:hint="eastAsia" w:ascii="宋体" w:hAnsi="宋体" w:cs="宋体"/>
          <w:b w:val="0"/>
          <w:bCs/>
          <w:szCs w:val="21"/>
          <w:highlight w:val="none"/>
        </w:rPr>
        <w:t>江西省九江市九江县双瑞西路</w:t>
      </w:r>
      <w:r>
        <w:rPr>
          <w:rFonts w:ascii="宋体" w:hAnsi="宋体" w:cs="宋体"/>
          <w:b w:val="0"/>
          <w:bCs/>
          <w:szCs w:val="21"/>
          <w:highlight w:val="none"/>
        </w:rPr>
        <w:t>537</w:t>
      </w:r>
      <w:r>
        <w:rPr>
          <w:rFonts w:hint="eastAsia" w:ascii="宋体" w:hAnsi="宋体" w:cs="宋体"/>
          <w:b w:val="0"/>
          <w:bCs/>
          <w:szCs w:val="21"/>
          <w:highlight w:val="none"/>
        </w:rPr>
        <w:t>号，乘车至东风村干家河即到</w:t>
      </w:r>
      <w:r>
        <w:rPr>
          <w:rFonts w:hint="eastAsia" w:ascii="宋体" w:hAnsi="宋体" w:cs="宋体"/>
          <w:b w:val="0"/>
          <w:bCs/>
          <w:kern w:val="0"/>
          <w:szCs w:val="21"/>
          <w:highlight w:val="none"/>
        </w:rPr>
        <w:t>）。</w:t>
      </w:r>
    </w:p>
    <w:p>
      <w:pPr>
        <w:overflowPunct w:val="0"/>
        <w:adjustRightInd w:val="0"/>
        <w:snapToGrid w:val="0"/>
        <w:spacing w:line="380" w:lineRule="exact"/>
        <w:ind w:firstLine="405" w:firstLineChars="193"/>
        <w:textAlignment w:val="baseline"/>
        <w:rPr>
          <w:rFonts w:ascii="宋体" w:cs="宋体"/>
          <w:b w:val="0"/>
          <w:bCs/>
          <w:kern w:val="0"/>
          <w:szCs w:val="21"/>
          <w:highlight w:val="none"/>
        </w:rPr>
      </w:pPr>
      <w:r>
        <w:rPr>
          <w:rFonts w:ascii="宋体" w:hAnsi="宋体" w:cs="宋体"/>
          <w:b w:val="0"/>
          <w:bCs/>
          <w:kern w:val="0"/>
          <w:szCs w:val="21"/>
          <w:highlight w:val="none"/>
        </w:rPr>
        <w:t xml:space="preserve">5.2 </w:t>
      </w:r>
      <w:r>
        <w:rPr>
          <w:rFonts w:hint="eastAsia" w:ascii="宋体" w:hAnsi="宋体" w:cs="宋体"/>
          <w:b w:val="0"/>
          <w:bCs/>
          <w:kern w:val="0"/>
          <w:szCs w:val="21"/>
          <w:highlight w:val="none"/>
        </w:rPr>
        <w:t>逾期送达的或者未送达指定地点的投标文件，招标人不予受理。</w:t>
      </w:r>
    </w:p>
    <w:p>
      <w:pPr>
        <w:adjustRightInd w:val="0"/>
        <w:snapToGrid w:val="0"/>
        <w:spacing w:line="380" w:lineRule="exact"/>
        <w:rPr>
          <w:rFonts w:ascii="宋体" w:cs="宋体"/>
          <w:b w:val="0"/>
          <w:bCs/>
          <w:kern w:val="0"/>
          <w:szCs w:val="21"/>
          <w:highlight w:val="none"/>
        </w:rPr>
      </w:pPr>
      <w:r>
        <w:rPr>
          <w:rFonts w:ascii="宋体" w:hAnsi="宋体" w:cs="宋体"/>
          <w:b w:val="0"/>
          <w:bCs/>
          <w:kern w:val="0"/>
          <w:szCs w:val="21"/>
          <w:highlight w:val="none"/>
        </w:rPr>
        <w:t>6.</w:t>
      </w:r>
      <w:r>
        <w:rPr>
          <w:rFonts w:hint="eastAsia" w:ascii="宋体" w:hAnsi="宋体" w:cs="宋体"/>
          <w:b w:val="0"/>
          <w:bCs/>
          <w:kern w:val="0"/>
          <w:szCs w:val="21"/>
          <w:highlight w:val="none"/>
        </w:rPr>
        <w:t>开标：</w:t>
      </w:r>
    </w:p>
    <w:p>
      <w:pPr>
        <w:adjustRightInd w:val="0"/>
        <w:snapToGrid w:val="0"/>
        <w:spacing w:line="380" w:lineRule="exact"/>
        <w:ind w:firstLine="420" w:firstLineChars="200"/>
        <w:rPr>
          <w:rFonts w:ascii="宋体" w:cs="宋体"/>
          <w:b w:val="0"/>
          <w:bCs/>
          <w:kern w:val="0"/>
          <w:szCs w:val="21"/>
        </w:rPr>
      </w:pPr>
      <w:r>
        <w:rPr>
          <w:rFonts w:ascii="宋体" w:hAnsi="宋体" w:cs="宋体"/>
          <w:b w:val="0"/>
          <w:bCs/>
          <w:kern w:val="0"/>
          <w:szCs w:val="21"/>
          <w:highlight w:val="none"/>
        </w:rPr>
        <w:t>6.1</w:t>
      </w:r>
      <w:r>
        <w:rPr>
          <w:rFonts w:hint="eastAsia" w:ascii="宋体" w:hAnsi="宋体" w:cs="宋体"/>
          <w:b w:val="0"/>
          <w:bCs/>
          <w:kern w:val="0"/>
          <w:szCs w:val="21"/>
          <w:highlight w:val="none"/>
        </w:rPr>
        <w:t>开标时间：</w:t>
      </w:r>
      <w:r>
        <w:rPr>
          <w:rFonts w:ascii="宋体" w:hAnsi="宋体" w:cs="宋体"/>
          <w:b w:val="0"/>
          <w:bCs/>
          <w:kern w:val="0"/>
          <w:szCs w:val="21"/>
          <w:highlight w:val="none"/>
          <w:u w:val="single"/>
        </w:rPr>
        <w:t>201</w:t>
      </w:r>
      <w:r>
        <w:rPr>
          <w:rFonts w:hint="eastAsia" w:ascii="宋体" w:hAnsi="宋体" w:cs="宋体"/>
          <w:b w:val="0"/>
          <w:bCs/>
          <w:kern w:val="0"/>
          <w:szCs w:val="21"/>
          <w:highlight w:val="none"/>
          <w:u w:val="single"/>
        </w:rPr>
        <w:t>8</w:t>
      </w:r>
      <w:r>
        <w:rPr>
          <w:rFonts w:hint="eastAsia" w:ascii="宋体" w:hAnsi="宋体" w:cs="宋体"/>
          <w:b w:val="0"/>
          <w:bCs/>
          <w:kern w:val="0"/>
          <w:szCs w:val="21"/>
          <w:highlight w:val="none"/>
        </w:rPr>
        <w:t>年</w:t>
      </w:r>
      <w:r>
        <w:rPr>
          <w:rFonts w:hint="eastAsia" w:ascii="宋体" w:hAnsi="宋体" w:cs="宋体"/>
          <w:b w:val="0"/>
          <w:bCs/>
          <w:kern w:val="0"/>
          <w:szCs w:val="21"/>
          <w:highlight w:val="none"/>
          <w:u w:val="single"/>
          <w:lang w:val="en-US" w:eastAsia="zh-CN"/>
        </w:rPr>
        <w:t>5</w:t>
      </w:r>
      <w:r>
        <w:rPr>
          <w:rFonts w:hint="eastAsia" w:ascii="宋体" w:hAnsi="宋体" w:cs="宋体"/>
          <w:b w:val="0"/>
          <w:bCs/>
          <w:kern w:val="0"/>
          <w:szCs w:val="21"/>
          <w:highlight w:val="none"/>
        </w:rPr>
        <w:t>月</w:t>
      </w:r>
      <w:r>
        <w:rPr>
          <w:rFonts w:hint="eastAsia" w:ascii="宋体" w:hAnsi="宋体" w:cs="宋体"/>
          <w:b w:val="0"/>
          <w:bCs/>
          <w:kern w:val="0"/>
          <w:szCs w:val="21"/>
          <w:highlight w:val="none"/>
          <w:u w:val="single"/>
          <w:lang w:val="en-US" w:eastAsia="zh-CN"/>
        </w:rPr>
        <w:t>25</w:t>
      </w:r>
      <w:r>
        <w:rPr>
          <w:rFonts w:hint="eastAsia" w:ascii="宋体" w:hAnsi="宋体" w:cs="宋体"/>
          <w:b w:val="0"/>
          <w:bCs/>
          <w:kern w:val="0"/>
          <w:szCs w:val="21"/>
          <w:highlight w:val="none"/>
        </w:rPr>
        <w:t>日上午</w:t>
      </w:r>
      <w:r>
        <w:rPr>
          <w:rFonts w:ascii="宋体" w:hAnsi="宋体" w:cs="宋体"/>
          <w:b w:val="0"/>
          <w:bCs/>
          <w:kern w:val="0"/>
          <w:szCs w:val="21"/>
          <w:highlight w:val="none"/>
          <w:u w:val="single"/>
        </w:rPr>
        <w:t>1</w:t>
      </w:r>
      <w:r>
        <w:rPr>
          <w:rFonts w:ascii="宋体" w:hAnsi="宋体" w:cs="宋体"/>
          <w:b w:val="0"/>
          <w:bCs/>
          <w:kern w:val="0"/>
          <w:szCs w:val="21"/>
          <w:u w:val="single"/>
        </w:rPr>
        <w:t>0</w:t>
      </w:r>
      <w:r>
        <w:rPr>
          <w:rFonts w:hint="eastAsia" w:ascii="宋体" w:hAnsi="宋体" w:cs="宋体"/>
          <w:b w:val="0"/>
          <w:bCs/>
          <w:kern w:val="0"/>
          <w:szCs w:val="21"/>
        </w:rPr>
        <w:t>时</w:t>
      </w:r>
      <w:r>
        <w:rPr>
          <w:rFonts w:hint="eastAsia" w:ascii="宋体" w:cs="宋体"/>
          <w:b w:val="0"/>
          <w:bCs/>
          <w:kern w:val="0"/>
          <w:szCs w:val="21"/>
          <w:u w:val="single"/>
        </w:rPr>
        <w:t>0</w:t>
      </w:r>
      <w:r>
        <w:rPr>
          <w:rFonts w:ascii="宋体" w:cs="宋体"/>
          <w:b w:val="0"/>
          <w:bCs/>
          <w:kern w:val="0"/>
          <w:szCs w:val="21"/>
          <w:u w:val="single"/>
        </w:rPr>
        <w:t>0</w:t>
      </w:r>
      <w:r>
        <w:rPr>
          <w:rFonts w:hint="eastAsia" w:ascii="宋体" w:hAnsi="宋体" w:cs="宋体"/>
          <w:b w:val="0"/>
          <w:bCs/>
          <w:kern w:val="0"/>
          <w:szCs w:val="21"/>
        </w:rPr>
        <w:t>分。</w:t>
      </w:r>
    </w:p>
    <w:p>
      <w:pPr>
        <w:spacing w:line="500" w:lineRule="exact"/>
        <w:ind w:firstLine="480"/>
        <w:rPr>
          <w:rFonts w:ascii="宋体" w:cs="宋体"/>
          <w:b w:val="0"/>
          <w:bCs/>
          <w:szCs w:val="21"/>
        </w:rPr>
      </w:pPr>
      <w:r>
        <w:rPr>
          <w:rFonts w:ascii="宋体" w:hAnsi="宋体" w:cs="宋体"/>
          <w:b w:val="0"/>
          <w:bCs/>
          <w:kern w:val="0"/>
          <w:szCs w:val="21"/>
        </w:rPr>
        <w:t>6.2</w:t>
      </w:r>
      <w:r>
        <w:rPr>
          <w:rFonts w:hint="eastAsia" w:ascii="宋体" w:hAnsi="宋体" w:cs="宋体"/>
          <w:b w:val="0"/>
          <w:bCs/>
          <w:kern w:val="0"/>
          <w:szCs w:val="21"/>
        </w:rPr>
        <w:t>开标地点：</w:t>
      </w:r>
      <w:r>
        <w:rPr>
          <w:rFonts w:hint="eastAsia" w:ascii="宋体" w:hAnsi="宋体" w:cs="宋体"/>
          <w:b w:val="0"/>
          <w:bCs/>
          <w:szCs w:val="21"/>
        </w:rPr>
        <w:t>中铁四局集团第五公司工程有限公司物资招标采购中心（江西省九江市九江县双瑞西路</w:t>
      </w:r>
      <w:r>
        <w:rPr>
          <w:rFonts w:ascii="宋体" w:hAnsi="宋体" w:cs="宋体"/>
          <w:b w:val="0"/>
          <w:bCs/>
          <w:szCs w:val="21"/>
        </w:rPr>
        <w:t>537</w:t>
      </w:r>
      <w:r>
        <w:rPr>
          <w:rFonts w:hint="eastAsia" w:ascii="宋体" w:hAnsi="宋体" w:cs="宋体"/>
          <w:b w:val="0"/>
          <w:bCs/>
          <w:szCs w:val="21"/>
        </w:rPr>
        <w:t>号，乘车至东风村干家河即到）。</w:t>
      </w:r>
    </w:p>
    <w:p>
      <w:pPr>
        <w:spacing w:line="380" w:lineRule="exact"/>
        <w:rPr>
          <w:rFonts w:ascii="宋体"/>
          <w:b w:val="0"/>
          <w:bCs/>
          <w:szCs w:val="21"/>
        </w:rPr>
      </w:pPr>
      <w:r>
        <w:rPr>
          <w:rFonts w:hint="eastAsia" w:ascii="宋体" w:hAnsi="宋体"/>
          <w:b w:val="0"/>
          <w:bCs/>
          <w:szCs w:val="21"/>
        </w:rPr>
        <w:t>届时请投标人法定代表人或其委托代理人按会场规定秩序参加。</w:t>
      </w:r>
    </w:p>
    <w:p>
      <w:pPr>
        <w:spacing w:line="380" w:lineRule="exact"/>
        <w:rPr>
          <w:rFonts w:ascii="宋体" w:cs="宋体"/>
          <w:b w:val="0"/>
          <w:bCs/>
          <w:kern w:val="0"/>
          <w:szCs w:val="21"/>
        </w:rPr>
      </w:pPr>
      <w:r>
        <w:rPr>
          <w:rFonts w:ascii="宋体" w:hAnsi="宋体" w:cs="宋体"/>
          <w:b w:val="0"/>
          <w:bCs/>
          <w:kern w:val="0"/>
          <w:szCs w:val="21"/>
        </w:rPr>
        <w:t>7.</w:t>
      </w:r>
      <w:r>
        <w:rPr>
          <w:rFonts w:hint="eastAsia" w:ascii="宋体" w:hAnsi="宋体" w:cs="宋体"/>
          <w:b w:val="0"/>
          <w:bCs/>
          <w:kern w:val="0"/>
          <w:szCs w:val="21"/>
        </w:rPr>
        <w:t>发布公告的媒介</w:t>
      </w:r>
    </w:p>
    <w:p>
      <w:pPr>
        <w:adjustRightInd w:val="0"/>
        <w:snapToGrid w:val="0"/>
        <w:spacing w:line="360" w:lineRule="auto"/>
        <w:ind w:firstLine="424" w:firstLineChars="202"/>
        <w:rPr>
          <w:rFonts w:ascii="宋体" w:cs="宋体"/>
          <w:b w:val="0"/>
          <w:bCs/>
          <w:kern w:val="20"/>
          <w:szCs w:val="21"/>
        </w:rPr>
      </w:pPr>
      <w:r>
        <w:rPr>
          <w:rFonts w:hint="eastAsia" w:ascii="宋体" w:hAnsi="宋体" w:cs="宋体"/>
          <w:b w:val="0"/>
          <w:bCs/>
          <w:kern w:val="20"/>
          <w:szCs w:val="21"/>
        </w:rPr>
        <w:t>本次招标公告同时在中国中铁采购电子商务平台（</w:t>
      </w:r>
      <w:r>
        <w:rPr>
          <w:b w:val="0"/>
          <w:bCs/>
        </w:rPr>
        <w:fldChar w:fldCharType="begin"/>
      </w:r>
      <w:r>
        <w:rPr>
          <w:b w:val="0"/>
          <w:bCs/>
        </w:rPr>
        <w:instrText xml:space="preserve"> HYPERLINK "http://www.crecgec.com/" </w:instrText>
      </w:r>
      <w:r>
        <w:rPr>
          <w:b w:val="0"/>
          <w:bCs/>
        </w:rPr>
        <w:fldChar w:fldCharType="separate"/>
      </w:r>
      <w:r>
        <w:rPr>
          <w:rFonts w:ascii="宋体" w:hAnsi="宋体" w:cs="宋体"/>
          <w:b w:val="0"/>
          <w:bCs/>
          <w:kern w:val="20"/>
          <w:szCs w:val="21"/>
        </w:rPr>
        <w:t>www.crecgec.com</w:t>
      </w:r>
      <w:r>
        <w:rPr>
          <w:rFonts w:ascii="宋体" w:hAnsi="宋体" w:cs="宋体"/>
          <w:b w:val="0"/>
          <w:bCs/>
          <w:kern w:val="20"/>
          <w:szCs w:val="21"/>
        </w:rPr>
        <w:fldChar w:fldCharType="end"/>
      </w:r>
      <w:r>
        <w:rPr>
          <w:rFonts w:hint="eastAsia" w:ascii="宋体" w:hAnsi="宋体" w:cs="宋体"/>
          <w:b w:val="0"/>
          <w:bCs/>
          <w:kern w:val="20"/>
          <w:szCs w:val="21"/>
        </w:rPr>
        <w:t>）和中国采购与招标网（</w:t>
      </w:r>
      <w:r>
        <w:rPr>
          <w:b w:val="0"/>
          <w:bCs/>
        </w:rPr>
        <w:fldChar w:fldCharType="begin"/>
      </w:r>
      <w:r>
        <w:rPr>
          <w:b w:val="0"/>
          <w:bCs/>
        </w:rPr>
        <w:instrText xml:space="preserve"> HYPERLINK "http://www.chinabidding.com.cn/" </w:instrText>
      </w:r>
      <w:r>
        <w:rPr>
          <w:b w:val="0"/>
          <w:bCs/>
        </w:rPr>
        <w:fldChar w:fldCharType="separate"/>
      </w:r>
      <w:r>
        <w:rPr>
          <w:rFonts w:ascii="宋体" w:hAnsi="宋体" w:cs="宋体"/>
          <w:b w:val="0"/>
          <w:bCs/>
          <w:kern w:val="20"/>
          <w:szCs w:val="21"/>
        </w:rPr>
        <w:t>www.chinabidding.com.cn</w:t>
      </w:r>
      <w:r>
        <w:rPr>
          <w:rFonts w:ascii="宋体" w:hAnsi="宋体" w:cs="宋体"/>
          <w:b w:val="0"/>
          <w:bCs/>
          <w:kern w:val="20"/>
          <w:szCs w:val="21"/>
        </w:rPr>
        <w:fldChar w:fldCharType="end"/>
      </w:r>
      <w:r>
        <w:rPr>
          <w:rFonts w:hint="eastAsia" w:ascii="宋体" w:hAnsi="宋体" w:cs="宋体"/>
          <w:b w:val="0"/>
          <w:bCs/>
          <w:kern w:val="20"/>
          <w:szCs w:val="21"/>
        </w:rPr>
        <w:t>）及中铁四局集团第五工程有限公司门户网站（</w:t>
      </w:r>
      <w:r>
        <w:rPr>
          <w:b w:val="0"/>
          <w:bCs/>
        </w:rPr>
        <w:fldChar w:fldCharType="begin"/>
      </w:r>
      <w:r>
        <w:rPr>
          <w:b w:val="0"/>
          <w:bCs/>
        </w:rPr>
        <w:instrText xml:space="preserve"> HYPERLINK "http://www.ctcefive.com" </w:instrText>
      </w:r>
      <w:r>
        <w:rPr>
          <w:b w:val="0"/>
          <w:bCs/>
        </w:rPr>
        <w:fldChar w:fldCharType="separate"/>
      </w:r>
      <w:r>
        <w:rPr>
          <w:rFonts w:ascii="宋体" w:hAnsi="宋体" w:cs="宋体"/>
          <w:b w:val="0"/>
          <w:bCs/>
          <w:kern w:val="20"/>
          <w:szCs w:val="21"/>
        </w:rPr>
        <w:t>www.ctcefive.com</w:t>
      </w:r>
      <w:r>
        <w:rPr>
          <w:rFonts w:ascii="宋体" w:hAnsi="宋体" w:cs="宋体"/>
          <w:b w:val="0"/>
          <w:bCs/>
          <w:kern w:val="20"/>
          <w:szCs w:val="21"/>
        </w:rPr>
        <w:fldChar w:fldCharType="end"/>
      </w:r>
      <w:r>
        <w:rPr>
          <w:rFonts w:hint="eastAsia" w:ascii="宋体" w:hAnsi="宋体" w:cs="宋体"/>
          <w:b w:val="0"/>
          <w:bCs/>
          <w:kern w:val="20"/>
          <w:szCs w:val="21"/>
        </w:rPr>
        <w:t>）上发布。</w:t>
      </w:r>
    </w:p>
    <w:p>
      <w:pPr>
        <w:widowControl/>
        <w:snapToGrid w:val="0"/>
        <w:spacing w:line="380" w:lineRule="exact"/>
        <w:jc w:val="left"/>
        <w:rPr>
          <w:rFonts w:ascii="宋体" w:cs="宋体"/>
          <w:b w:val="0"/>
          <w:bCs/>
          <w:kern w:val="0"/>
          <w:szCs w:val="21"/>
        </w:rPr>
      </w:pPr>
      <w:r>
        <w:rPr>
          <w:rFonts w:ascii="宋体" w:hAnsi="宋体" w:cs="宋体"/>
          <w:b w:val="0"/>
          <w:bCs/>
          <w:kern w:val="0"/>
          <w:szCs w:val="21"/>
        </w:rPr>
        <w:t>8.</w:t>
      </w:r>
      <w:r>
        <w:rPr>
          <w:rFonts w:hint="eastAsia" w:ascii="宋体" w:hAnsi="宋体" w:cs="宋体"/>
          <w:b w:val="0"/>
          <w:bCs/>
          <w:kern w:val="0"/>
          <w:szCs w:val="21"/>
        </w:rPr>
        <w:t>招标人信息</w:t>
      </w:r>
    </w:p>
    <w:p>
      <w:pPr>
        <w:adjustRightInd w:val="0"/>
        <w:snapToGrid w:val="0"/>
        <w:spacing w:line="360" w:lineRule="exact"/>
        <w:ind w:firstLine="432" w:firstLineChars="206"/>
        <w:rPr>
          <w:rFonts w:ascii="宋体"/>
          <w:b w:val="0"/>
          <w:bCs/>
          <w:kern w:val="0"/>
          <w:szCs w:val="21"/>
        </w:rPr>
      </w:pPr>
      <w:r>
        <w:rPr>
          <w:rFonts w:ascii="宋体" w:hAnsi="宋体"/>
          <w:b w:val="0"/>
          <w:bCs/>
          <w:szCs w:val="21"/>
        </w:rPr>
        <w:t>8.1</w:t>
      </w:r>
      <w:r>
        <w:rPr>
          <w:rFonts w:hint="eastAsia" w:ascii="宋体" w:hAnsi="宋体"/>
          <w:b w:val="0"/>
          <w:bCs/>
          <w:szCs w:val="21"/>
        </w:rPr>
        <w:t>招标组织单位：</w:t>
      </w:r>
      <w:r>
        <w:rPr>
          <w:rFonts w:hint="eastAsia" w:ascii="宋体" w:hAnsi="宋体"/>
          <w:b w:val="0"/>
          <w:bCs/>
          <w:kern w:val="0"/>
          <w:szCs w:val="21"/>
        </w:rPr>
        <w:t>中铁四局集团第五工程有限公司物资招标采购中心</w:t>
      </w:r>
    </w:p>
    <w:p>
      <w:pPr>
        <w:spacing w:line="380" w:lineRule="exact"/>
        <w:ind w:left="416" w:firstLine="424" w:firstLineChars="202"/>
        <w:rPr>
          <w:rFonts w:ascii="宋体" w:cs="宋体"/>
          <w:b w:val="0"/>
          <w:bCs/>
          <w:kern w:val="0"/>
          <w:szCs w:val="21"/>
        </w:rPr>
      </w:pPr>
      <w:r>
        <w:rPr>
          <w:rFonts w:hint="eastAsia" w:ascii="宋体" w:hAnsi="宋体"/>
          <w:b w:val="0"/>
          <w:bCs/>
          <w:szCs w:val="21"/>
        </w:rPr>
        <w:t>地</w:t>
      </w:r>
      <w:r>
        <w:rPr>
          <w:rFonts w:hint="eastAsia" w:ascii="宋体" w:hAnsi="宋体" w:cs="宋体"/>
          <w:b w:val="0"/>
          <w:bCs/>
          <w:kern w:val="0"/>
          <w:szCs w:val="21"/>
        </w:rPr>
        <w:t>址：</w:t>
      </w:r>
      <w:r>
        <w:rPr>
          <w:rFonts w:hint="eastAsia" w:ascii="宋体" w:hAnsi="宋体" w:cs="宋体"/>
          <w:b w:val="0"/>
          <w:bCs/>
          <w:szCs w:val="21"/>
        </w:rPr>
        <w:t>江西省九江市九江县双瑞西路</w:t>
      </w:r>
      <w:r>
        <w:rPr>
          <w:rFonts w:ascii="宋体" w:hAnsi="宋体" w:cs="宋体"/>
          <w:b w:val="0"/>
          <w:bCs/>
          <w:szCs w:val="21"/>
        </w:rPr>
        <w:t>537</w:t>
      </w:r>
      <w:r>
        <w:rPr>
          <w:rFonts w:hint="eastAsia" w:ascii="宋体" w:hAnsi="宋体" w:cs="宋体"/>
          <w:b w:val="0"/>
          <w:bCs/>
          <w:szCs w:val="21"/>
        </w:rPr>
        <w:t>号</w:t>
      </w:r>
    </w:p>
    <w:p>
      <w:pPr>
        <w:spacing w:line="380" w:lineRule="exact"/>
        <w:ind w:firstLine="840" w:firstLineChars="400"/>
        <w:rPr>
          <w:rFonts w:ascii="宋体" w:cs="宋体"/>
          <w:b w:val="0"/>
          <w:bCs/>
          <w:kern w:val="0"/>
          <w:szCs w:val="21"/>
        </w:rPr>
      </w:pPr>
      <w:r>
        <w:rPr>
          <w:rFonts w:hint="eastAsia" w:ascii="宋体" w:hAnsi="宋体" w:cs="宋体"/>
          <w:b w:val="0"/>
          <w:bCs/>
          <w:kern w:val="0"/>
          <w:szCs w:val="21"/>
        </w:rPr>
        <w:t>购买标书联系人：白桂军</w:t>
      </w:r>
      <w:r>
        <w:rPr>
          <w:rFonts w:hint="eastAsia" w:ascii="宋体" w:hAnsi="宋体" w:cs="宋体"/>
          <w:b w:val="0"/>
          <w:bCs/>
          <w:kern w:val="0"/>
          <w:szCs w:val="21"/>
          <w:lang w:val="en-US" w:eastAsia="zh-CN"/>
        </w:rPr>
        <w:t xml:space="preserve">       </w:t>
      </w:r>
      <w:r>
        <w:rPr>
          <w:rFonts w:hint="eastAsia" w:ascii="宋体" w:hAnsi="宋体" w:cs="宋体"/>
          <w:b w:val="0"/>
          <w:bCs/>
          <w:kern w:val="0"/>
          <w:szCs w:val="21"/>
        </w:rPr>
        <w:t>联系电话：</w:t>
      </w:r>
      <w:r>
        <w:rPr>
          <w:rFonts w:ascii="宋体" w:hAnsi="宋体" w:cs="宋体"/>
          <w:b w:val="0"/>
          <w:bCs/>
          <w:kern w:val="0"/>
          <w:szCs w:val="21"/>
        </w:rPr>
        <w:t xml:space="preserve">0792-6811665             </w:t>
      </w:r>
    </w:p>
    <w:p>
      <w:pPr>
        <w:spacing w:line="380" w:lineRule="exact"/>
        <w:ind w:firstLine="840" w:firstLineChars="400"/>
        <w:rPr>
          <w:rFonts w:ascii="宋体" w:cs="宋体"/>
          <w:b w:val="0"/>
          <w:bCs/>
          <w:kern w:val="0"/>
          <w:szCs w:val="21"/>
        </w:rPr>
      </w:pPr>
      <w:r>
        <w:rPr>
          <w:rFonts w:hint="eastAsia" w:ascii="宋体" w:hAnsi="宋体" w:cs="宋体"/>
          <w:b w:val="0"/>
          <w:bCs/>
          <w:kern w:val="0"/>
          <w:szCs w:val="21"/>
        </w:rPr>
        <w:t>邮箱：</w:t>
      </w:r>
      <w:r>
        <w:rPr>
          <w:b w:val="0"/>
          <w:bCs/>
        </w:rPr>
        <w:fldChar w:fldCharType="begin"/>
      </w:r>
      <w:r>
        <w:rPr>
          <w:b w:val="0"/>
          <w:bCs/>
        </w:rPr>
        <w:instrText xml:space="preserve"> HYPERLINK "mailto:422430295@qq.com" </w:instrText>
      </w:r>
      <w:r>
        <w:rPr>
          <w:b w:val="0"/>
          <w:bCs/>
        </w:rPr>
        <w:fldChar w:fldCharType="separate"/>
      </w:r>
      <w:r>
        <w:rPr>
          <w:rFonts w:ascii="宋体" w:hAnsi="宋体"/>
          <w:b w:val="0"/>
          <w:bCs/>
          <w:szCs w:val="21"/>
          <w:u w:val="single"/>
        </w:rPr>
        <w:t>3477752216@qq.com</w:t>
      </w:r>
      <w:r>
        <w:rPr>
          <w:rFonts w:ascii="宋体" w:hAnsi="宋体"/>
          <w:b w:val="0"/>
          <w:bCs/>
          <w:szCs w:val="21"/>
          <w:u w:val="single"/>
        </w:rPr>
        <w:fldChar w:fldCharType="end"/>
      </w:r>
    </w:p>
    <w:p>
      <w:pPr>
        <w:adjustRightInd w:val="0"/>
        <w:snapToGrid w:val="0"/>
        <w:spacing w:line="360" w:lineRule="exact"/>
        <w:ind w:firstLine="432" w:firstLineChars="206"/>
        <w:rPr>
          <w:rFonts w:ascii="宋体"/>
          <w:b w:val="0"/>
          <w:bCs/>
          <w:szCs w:val="21"/>
        </w:rPr>
      </w:pPr>
      <w:r>
        <w:rPr>
          <w:rFonts w:ascii="宋体" w:hAnsi="宋体"/>
          <w:b w:val="0"/>
          <w:bCs/>
          <w:szCs w:val="21"/>
        </w:rPr>
        <w:t>8.2</w:t>
      </w:r>
      <w:r>
        <w:rPr>
          <w:rFonts w:hint="eastAsia" w:ascii="宋体" w:hAnsi="宋体"/>
          <w:b w:val="0"/>
          <w:bCs/>
          <w:szCs w:val="21"/>
        </w:rPr>
        <w:t>招标人：</w:t>
      </w:r>
      <w:r>
        <w:rPr>
          <w:rFonts w:hint="eastAsia" w:ascii="宋体" w:hAnsi="宋体"/>
          <w:b w:val="0"/>
          <w:bCs/>
          <w:kern w:val="0"/>
          <w:szCs w:val="21"/>
        </w:rPr>
        <w:t>中铁四局集团第五工程有限公司</w:t>
      </w:r>
    </w:p>
    <w:p>
      <w:pPr>
        <w:spacing w:line="380" w:lineRule="exact"/>
        <w:ind w:left="416" w:firstLine="424" w:firstLineChars="202"/>
        <w:rPr>
          <w:rFonts w:ascii="宋体"/>
          <w:b w:val="0"/>
          <w:bCs/>
          <w:szCs w:val="21"/>
        </w:rPr>
      </w:pPr>
      <w:r>
        <w:rPr>
          <w:rFonts w:hint="eastAsia" w:ascii="宋体" w:hAnsi="宋体"/>
          <w:b w:val="0"/>
          <w:bCs/>
          <w:szCs w:val="21"/>
        </w:rPr>
        <w:t xml:space="preserve">联系人：宋亚飞     </w:t>
      </w:r>
      <w:r>
        <w:rPr>
          <w:rFonts w:hint="eastAsia" w:ascii="宋体" w:hAnsi="宋体"/>
          <w:b w:val="0"/>
          <w:bCs/>
          <w:szCs w:val="21"/>
          <w:lang w:val="en-US" w:eastAsia="zh-CN"/>
        </w:rPr>
        <w:t xml:space="preserve">         </w:t>
      </w:r>
      <w:r>
        <w:rPr>
          <w:rFonts w:hint="eastAsia" w:ascii="宋体" w:hAnsi="宋体"/>
          <w:b w:val="0"/>
          <w:bCs/>
          <w:szCs w:val="21"/>
        </w:rPr>
        <w:t xml:space="preserve"> 联系电话：</w:t>
      </w:r>
      <w:r>
        <w:rPr>
          <w:rFonts w:ascii="宋体" w:hAnsi="宋体"/>
          <w:b w:val="0"/>
          <w:bCs/>
          <w:szCs w:val="21"/>
        </w:rPr>
        <w:t>0792-7025531</w:t>
      </w:r>
    </w:p>
    <w:p>
      <w:pPr>
        <w:snapToGrid w:val="0"/>
        <w:spacing w:line="360" w:lineRule="auto"/>
        <w:rPr>
          <w:rFonts w:ascii="宋体" w:hAnsi="宋体"/>
          <w:b w:val="0"/>
          <w:bCs/>
          <w:szCs w:val="21"/>
        </w:rPr>
      </w:pPr>
      <w:r>
        <w:rPr>
          <w:rFonts w:ascii="宋体" w:hAnsi="宋体"/>
          <w:b w:val="0"/>
          <w:bCs/>
          <w:szCs w:val="21"/>
        </w:rPr>
        <w:t>8.3</w:t>
      </w:r>
      <w:r>
        <w:rPr>
          <w:rFonts w:hint="eastAsia" w:ascii="宋体" w:hAnsi="宋体"/>
          <w:b w:val="0"/>
          <w:bCs/>
          <w:szCs w:val="21"/>
        </w:rPr>
        <w:t>招标项目：</w:t>
      </w:r>
      <w:r>
        <w:rPr>
          <w:rFonts w:hint="eastAsia" w:ascii="宋体" w:hAnsi="宋体"/>
          <w:b w:val="0"/>
          <w:bCs/>
          <w:szCs w:val="21"/>
        </w:rPr>
        <w:t>中铁四局集团有限公司安九铁路（江西段）AJJXZQ标项目经理部</w:t>
      </w:r>
    </w:p>
    <w:p>
      <w:pPr>
        <w:spacing w:line="380" w:lineRule="exact"/>
        <w:rPr>
          <w:rFonts w:ascii="宋体" w:cs="宋体"/>
          <w:b w:val="0"/>
          <w:bCs/>
          <w:szCs w:val="21"/>
        </w:rPr>
      </w:pPr>
      <w:r>
        <w:rPr>
          <w:rFonts w:hint="eastAsia" w:ascii="宋体" w:hAnsi="宋体" w:cs="宋体"/>
          <w:b w:val="0"/>
          <w:bCs/>
          <w:w w:val="80"/>
          <w:szCs w:val="21"/>
        </w:rPr>
        <w:tab/>
      </w:r>
      <w:r>
        <w:rPr>
          <w:rFonts w:hint="eastAsia" w:ascii="宋体" w:hAnsi="宋体" w:cs="宋体"/>
          <w:b w:val="0"/>
          <w:bCs/>
          <w:w w:val="80"/>
          <w:szCs w:val="21"/>
        </w:rPr>
        <w:t xml:space="preserve">     </w:t>
      </w:r>
      <w:r>
        <w:rPr>
          <w:rFonts w:hint="eastAsia" w:ascii="宋体" w:hAnsi="宋体" w:cs="宋体"/>
          <w:b w:val="0"/>
          <w:bCs/>
          <w:szCs w:val="21"/>
        </w:rPr>
        <w:t>联系人：吴神毅                   联系电话：</w:t>
      </w:r>
      <w:r>
        <w:rPr>
          <w:rFonts w:ascii="宋体" w:hAnsi="宋体"/>
          <w:b w:val="0"/>
          <w:bCs/>
          <w:szCs w:val="21"/>
        </w:rPr>
        <w:t>15270235379</w:t>
      </w:r>
    </w:p>
    <w:p>
      <w:pPr>
        <w:spacing w:line="380" w:lineRule="exact"/>
        <w:rPr>
          <w:rFonts w:ascii="宋体" w:hAnsi="宋体" w:cs="宋体"/>
          <w:b w:val="0"/>
          <w:bCs/>
          <w:szCs w:val="21"/>
        </w:rPr>
      </w:pPr>
      <w:r>
        <w:rPr>
          <w:rFonts w:hint="eastAsia" w:ascii="宋体" w:hAnsi="宋体" w:cs="宋体"/>
          <w:b w:val="0"/>
          <w:bCs/>
          <w:szCs w:val="21"/>
        </w:rPr>
        <w:t xml:space="preserve">        电子邮件：</w:t>
      </w:r>
      <w:r>
        <w:rPr>
          <w:b w:val="0"/>
          <w:bCs/>
        </w:rPr>
        <w:fldChar w:fldCharType="begin"/>
      </w:r>
      <w:r>
        <w:rPr>
          <w:b w:val="0"/>
          <w:bCs/>
        </w:rPr>
        <w:instrText xml:space="preserve"> HYPERLINK "mailto:528250695@qq.com" </w:instrText>
      </w:r>
      <w:r>
        <w:rPr>
          <w:b w:val="0"/>
          <w:bCs/>
        </w:rPr>
        <w:fldChar w:fldCharType="separate"/>
      </w:r>
      <w:r>
        <w:rPr>
          <w:rStyle w:val="5"/>
          <w:rFonts w:hint="eastAsia" w:ascii="宋体" w:hAnsi="宋体" w:cs="黑体"/>
          <w:b w:val="0"/>
          <w:bCs/>
          <w:szCs w:val="21"/>
        </w:rPr>
        <w:t>528250695</w:t>
      </w:r>
      <w:r>
        <w:rPr>
          <w:rStyle w:val="5"/>
          <w:rFonts w:ascii="宋体" w:hAnsi="宋体" w:cs="黑体"/>
          <w:b w:val="0"/>
          <w:bCs/>
          <w:szCs w:val="21"/>
        </w:rPr>
        <w:t>@qq.com</w:t>
      </w:r>
      <w:r>
        <w:rPr>
          <w:rStyle w:val="5"/>
          <w:rFonts w:ascii="宋体" w:hAnsi="宋体" w:cs="黑体"/>
          <w:b w:val="0"/>
          <w:bCs/>
          <w:szCs w:val="21"/>
        </w:rPr>
        <w:fldChar w:fldCharType="end"/>
      </w:r>
      <w:r>
        <w:rPr>
          <w:rFonts w:hint="eastAsia" w:ascii="宋体" w:hAnsi="宋体" w:cs="宋体"/>
          <w:b w:val="0"/>
          <w:bCs/>
          <w:szCs w:val="21"/>
        </w:rPr>
        <w:t xml:space="preserve">     </w:t>
      </w:r>
    </w:p>
    <w:p>
      <w:pPr>
        <w:spacing w:line="380" w:lineRule="exact"/>
        <w:ind w:firstLine="525" w:firstLineChars="250"/>
        <w:rPr>
          <w:rFonts w:hint="eastAsia" w:ascii="宋体" w:hAnsi="宋体"/>
          <w:b w:val="0"/>
          <w:bCs/>
          <w:sz w:val="24"/>
        </w:rPr>
      </w:pPr>
      <w:r>
        <w:rPr>
          <w:rFonts w:hint="eastAsia" w:ascii="宋体" w:hAnsi="宋体" w:cs="宋体"/>
          <w:b w:val="0"/>
          <w:bCs/>
          <w:szCs w:val="21"/>
        </w:rPr>
        <w:t xml:space="preserve"> 招标项目地址：</w:t>
      </w:r>
      <w:r>
        <w:rPr>
          <w:rFonts w:ascii="宋体"/>
          <w:b w:val="0"/>
          <w:bCs/>
          <w:szCs w:val="21"/>
        </w:rPr>
        <w:t xml:space="preserve"> </w:t>
      </w:r>
      <w:r>
        <w:rPr>
          <w:rFonts w:hint="eastAsia" w:ascii="宋体"/>
          <w:b w:val="0"/>
          <w:bCs/>
          <w:szCs w:val="21"/>
        </w:rPr>
        <w:t>江西省九江市城西港区官湖路67号中铁四局集团（绿谷集团内）</w:t>
      </w:r>
    </w:p>
    <w:p>
      <w:pPr>
        <w:spacing w:line="380" w:lineRule="exact"/>
        <w:ind w:firstLine="630" w:firstLineChars="300"/>
        <w:rPr>
          <w:rFonts w:ascii="宋体" w:hAnsi="宋体"/>
          <w:b w:val="0"/>
          <w:bCs/>
          <w:szCs w:val="21"/>
          <w:highlight w:val="none"/>
        </w:rPr>
      </w:pPr>
      <w:r>
        <w:rPr>
          <w:rFonts w:hint="eastAsia" w:ascii="宋体" w:hAnsi="宋体"/>
          <w:b w:val="0"/>
          <w:bCs/>
          <w:szCs w:val="21"/>
          <w:highlight w:val="none"/>
        </w:rPr>
        <w:t>招标项目：</w:t>
      </w:r>
      <w:r>
        <w:rPr>
          <w:rFonts w:hint="eastAsia" w:ascii="宋体" w:hAnsi="宋体"/>
          <w:b w:val="0"/>
          <w:bCs/>
          <w:szCs w:val="21"/>
          <w:highlight w:val="none"/>
        </w:rPr>
        <w:t>中铁四局五公司南宁市凤岭北路-高速环路立交工程（二期工程）项目经理部</w:t>
      </w:r>
    </w:p>
    <w:p>
      <w:pPr>
        <w:spacing w:line="380" w:lineRule="exact"/>
        <w:rPr>
          <w:rFonts w:ascii="宋体" w:cs="宋体"/>
          <w:b w:val="0"/>
          <w:bCs/>
          <w:szCs w:val="21"/>
        </w:rPr>
      </w:pPr>
      <w:r>
        <w:rPr>
          <w:rFonts w:hint="eastAsia" w:ascii="宋体" w:hAnsi="宋体" w:cs="宋体"/>
          <w:b w:val="0"/>
          <w:bCs/>
          <w:w w:val="80"/>
          <w:szCs w:val="21"/>
          <w:highlight w:val="none"/>
        </w:rPr>
        <w:tab/>
      </w:r>
      <w:r>
        <w:rPr>
          <w:rFonts w:hint="eastAsia" w:ascii="宋体" w:hAnsi="宋体" w:cs="宋体"/>
          <w:b w:val="0"/>
          <w:bCs/>
          <w:w w:val="80"/>
          <w:szCs w:val="21"/>
          <w:highlight w:val="none"/>
          <w:lang w:val="en-US" w:eastAsia="zh-CN"/>
        </w:rPr>
        <w:t xml:space="preserve">  </w:t>
      </w:r>
      <w:r>
        <w:rPr>
          <w:rFonts w:hint="eastAsia" w:ascii="宋体" w:hAnsi="宋体" w:cs="宋体"/>
          <w:b w:val="0"/>
          <w:bCs/>
          <w:w w:val="80"/>
          <w:szCs w:val="21"/>
        </w:rPr>
        <w:t xml:space="preserve"> </w:t>
      </w:r>
      <w:r>
        <w:rPr>
          <w:rFonts w:hint="eastAsia" w:ascii="宋体" w:hAnsi="宋体" w:cs="宋体"/>
          <w:b w:val="0"/>
          <w:bCs/>
          <w:szCs w:val="21"/>
        </w:rPr>
        <w:t>联系人：周雨泉              联系电话：</w:t>
      </w:r>
      <w:r>
        <w:rPr>
          <w:rFonts w:hint="eastAsia" w:ascii="宋体" w:hAnsi="宋体"/>
          <w:b w:val="0"/>
          <w:bCs/>
          <w:szCs w:val="21"/>
        </w:rPr>
        <w:t>13825136693</w:t>
      </w:r>
    </w:p>
    <w:p>
      <w:pPr>
        <w:spacing w:line="360" w:lineRule="auto"/>
        <w:ind w:left="5250" w:leftChars="200" w:hanging="4830" w:hangingChars="2300"/>
        <w:jc w:val="left"/>
        <w:rPr>
          <w:rFonts w:hint="eastAsia" w:ascii="宋体"/>
          <w:b w:val="0"/>
          <w:bCs/>
          <w:szCs w:val="21"/>
        </w:rPr>
      </w:pPr>
      <w:r>
        <w:rPr>
          <w:rFonts w:hint="eastAsia" w:ascii="宋体" w:hAnsi="宋体" w:cs="宋体"/>
          <w:b w:val="0"/>
          <w:bCs/>
          <w:szCs w:val="21"/>
        </w:rPr>
        <w:t xml:space="preserve">  电子邮件：276971643</w:t>
      </w:r>
      <w:r>
        <w:rPr>
          <w:rFonts w:hint="eastAsia" w:ascii="宋体" w:hAnsi="宋体" w:cs="宋体"/>
          <w:b w:val="0"/>
          <w:bCs/>
          <w:szCs w:val="21"/>
          <w:lang w:val="en-US" w:eastAsia="zh-CN"/>
        </w:rPr>
        <w:t>@qq.com</w:t>
      </w:r>
      <w:r>
        <w:rPr>
          <w:rFonts w:hint="eastAsia" w:ascii="宋体" w:hAnsi="宋体" w:cs="宋体"/>
          <w:b w:val="0"/>
          <w:bCs/>
          <w:szCs w:val="21"/>
        </w:rPr>
        <w:t xml:space="preserve">   招标项目地址：</w:t>
      </w:r>
      <w:r>
        <w:rPr>
          <w:rFonts w:hint="eastAsia" w:ascii="宋体"/>
          <w:b w:val="0"/>
          <w:bCs/>
          <w:szCs w:val="21"/>
        </w:rPr>
        <w:t>广西省柳州市瑞龙路柳邕新农贸批发市场(海吉星)对面</w:t>
      </w:r>
    </w:p>
    <w:p>
      <w:pPr>
        <w:rPr>
          <w:b w:val="0"/>
          <w:bCs/>
        </w:rPr>
      </w:pPr>
      <w:r>
        <w:rPr>
          <w:rFonts w:hint="eastAsia" w:ascii="宋体" w:hAnsi="宋体" w:cs="宋体"/>
          <w:b w:val="0"/>
          <w:bCs/>
          <w:color w:val="000000"/>
          <w:szCs w:val="21"/>
          <w:highlight w:val="none"/>
          <w:lang w:val="en-US" w:eastAsia="zh-CN"/>
        </w:rPr>
        <w:t xml:space="preserve">  </w:t>
      </w:r>
    </w:p>
    <w:p>
      <w:pPr>
        <w:spacing w:line="380" w:lineRule="exact"/>
        <w:rPr>
          <w:rFonts w:ascii="宋体"/>
          <w:b w:val="0"/>
          <w:bCs/>
          <w:szCs w:val="21"/>
          <w:highlight w:val="yellow"/>
        </w:rPr>
      </w:pPr>
    </w:p>
    <w:p>
      <w:pPr>
        <w:spacing w:line="380" w:lineRule="exact"/>
        <w:rPr>
          <w:rFonts w:ascii="宋体"/>
          <w:b w:val="0"/>
          <w:bCs/>
          <w:szCs w:val="21"/>
        </w:rPr>
      </w:pPr>
    </w:p>
    <w:p>
      <w:pPr>
        <w:spacing w:line="380" w:lineRule="exact"/>
        <w:rPr>
          <w:rFonts w:ascii="宋体"/>
          <w:b w:val="0"/>
          <w:bCs/>
          <w:szCs w:val="21"/>
        </w:rPr>
      </w:pPr>
    </w:p>
    <w:p>
      <w:pPr>
        <w:spacing w:line="380" w:lineRule="exact"/>
        <w:ind w:firstLine="6090" w:firstLineChars="2900"/>
        <w:rPr>
          <w:rFonts w:ascii="宋体"/>
          <w:b w:val="0"/>
          <w:bCs/>
          <w:szCs w:val="21"/>
        </w:rPr>
      </w:pPr>
      <w:r>
        <w:rPr>
          <w:rFonts w:hint="eastAsia" w:ascii="宋体" w:hAnsi="宋体"/>
          <w:b w:val="0"/>
          <w:bCs/>
          <w:szCs w:val="21"/>
        </w:rPr>
        <w:t>二〇一八年</w:t>
      </w:r>
      <w:r>
        <w:rPr>
          <w:rFonts w:hint="eastAsia" w:ascii="宋体" w:hAnsi="宋体"/>
          <w:b w:val="0"/>
          <w:bCs/>
          <w:szCs w:val="21"/>
          <w:lang w:eastAsia="zh-CN"/>
        </w:rPr>
        <w:t>五</w:t>
      </w:r>
      <w:r>
        <w:rPr>
          <w:rFonts w:hint="eastAsia" w:ascii="宋体" w:hAnsi="宋体"/>
          <w:b w:val="0"/>
          <w:bCs/>
          <w:szCs w:val="21"/>
        </w:rPr>
        <w:t>月</w:t>
      </w:r>
      <w:r>
        <w:rPr>
          <w:rFonts w:hint="eastAsia" w:ascii="宋体" w:hAnsi="宋体"/>
          <w:b w:val="0"/>
          <w:bCs/>
          <w:szCs w:val="21"/>
          <w:lang w:eastAsia="zh-CN"/>
        </w:rPr>
        <w:t>十一</w:t>
      </w:r>
      <w:r>
        <w:rPr>
          <w:rFonts w:hint="eastAsia" w:ascii="宋体" w:hAnsi="宋体"/>
          <w:b w:val="0"/>
          <w:bCs/>
          <w:szCs w:val="21"/>
        </w:rPr>
        <w:t>日</w:t>
      </w:r>
    </w:p>
    <w:p>
      <w:pPr>
        <w:widowControl/>
        <w:jc w:val="left"/>
        <w:rPr>
          <w:rFonts w:ascii="宋体"/>
          <w:b w:val="0"/>
          <w:bCs/>
        </w:rPr>
        <w:sectPr>
          <w:pgSz w:w="11906" w:h="16838"/>
          <w:pgMar w:top="1418" w:right="1418" w:bottom="1418" w:left="1418" w:header="851" w:footer="851" w:gutter="0"/>
          <w:pgNumType w:start="1"/>
          <w:cols w:space="720" w:num="1"/>
        </w:sectPr>
      </w:pPr>
    </w:p>
    <w:bookmarkEnd w:id="1"/>
    <w:bookmarkEnd w:id="2"/>
    <w:p>
      <w:pPr>
        <w:outlineLvl w:val="1"/>
      </w:pPr>
      <w:bookmarkStart w:id="3" w:name="_Toc372701311"/>
      <w:bookmarkStart w:id="4" w:name="_Toc404540291"/>
      <w:bookmarkStart w:id="5" w:name="_Toc10538"/>
      <w:bookmarkStart w:id="6" w:name="_Toc387150890"/>
      <w:bookmarkStart w:id="7" w:name="_Toc5175"/>
      <w:bookmarkStart w:id="8" w:name="_Toc1717"/>
      <w:r>
        <w:rPr>
          <w:rStyle w:val="7"/>
          <w:rFonts w:hint="eastAsia" w:hAnsi="宋体"/>
          <w:bCs/>
        </w:rPr>
        <w:t>附表</w:t>
      </w:r>
      <w:r>
        <w:rPr>
          <w:rStyle w:val="7"/>
          <w:rFonts w:hAnsi="宋体"/>
          <w:bCs/>
        </w:rPr>
        <w:t>1</w:t>
      </w:r>
      <w:bookmarkEnd w:id="3"/>
      <w:bookmarkEnd w:id="4"/>
      <w:bookmarkEnd w:id="5"/>
      <w:bookmarkEnd w:id="6"/>
      <w:bookmarkEnd w:id="7"/>
      <w:bookmarkEnd w:id="8"/>
    </w:p>
    <w:p>
      <w:pPr>
        <w:pStyle w:val="2"/>
      </w:pPr>
    </w:p>
    <w:p>
      <w:pPr>
        <w:spacing w:line="360" w:lineRule="auto"/>
        <w:jc w:val="center"/>
        <w:rPr>
          <w:b/>
          <w:sz w:val="24"/>
        </w:rPr>
      </w:pPr>
      <w:r>
        <w:rPr>
          <w:rFonts w:hint="eastAsia"/>
          <w:b/>
          <w:sz w:val="24"/>
        </w:rPr>
        <w:t>招标物资包件划分表</w:t>
      </w:r>
    </w:p>
    <w:tbl>
      <w:tblPr>
        <w:tblStyle w:val="6"/>
        <w:tblW w:w="14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51"/>
        <w:gridCol w:w="992"/>
        <w:gridCol w:w="709"/>
        <w:gridCol w:w="992"/>
        <w:gridCol w:w="7900"/>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blHeader/>
          <w:jc w:val="center"/>
        </w:trPr>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物资  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包件号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计量单位</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包件</w:t>
            </w:r>
          </w:p>
          <w:p>
            <w:pPr>
              <w:widowControl/>
              <w:jc w:val="center"/>
              <w:rPr>
                <w:rFonts w:ascii="宋体" w:hAnsi="宋体" w:cs="宋体"/>
                <w:bCs/>
                <w:kern w:val="0"/>
                <w:szCs w:val="21"/>
              </w:rPr>
            </w:pPr>
            <w:r>
              <w:rPr>
                <w:rFonts w:hint="eastAsia" w:ascii="宋体" w:hAnsi="宋体" w:cs="宋体"/>
                <w:bCs/>
                <w:kern w:val="0"/>
                <w:szCs w:val="21"/>
              </w:rPr>
              <w:t xml:space="preserve"> 数量</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投标人资格条件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招标文件售价(元)</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投标保证金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9" w:hRule="atLeast"/>
          <w:jc w:val="center"/>
        </w:trPr>
        <w:tc>
          <w:tcPr>
            <w:tcW w:w="864" w:type="dxa"/>
            <w:vMerge w:val="restart"/>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1</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82"/>
              <w:jc w:val="left"/>
              <w:rPr>
                <w:szCs w:val="21"/>
              </w:rPr>
            </w:pPr>
          </w:p>
          <w:p>
            <w:pPr>
              <w:ind w:firstLine="382"/>
              <w:jc w:val="left"/>
              <w:rPr>
                <w:szCs w:val="21"/>
              </w:rPr>
            </w:pPr>
          </w:p>
        </w:tc>
        <w:tc>
          <w:tcPr>
            <w:tcW w:w="851" w:type="dxa"/>
            <w:tcBorders>
              <w:top w:val="single" w:color="auto" w:sz="4" w:space="0"/>
              <w:left w:val="single" w:color="auto" w:sz="4" w:space="0"/>
              <w:right w:val="single" w:color="auto" w:sz="4" w:space="0"/>
            </w:tcBorders>
            <w:vAlign w:val="center"/>
          </w:tcPr>
          <w:p>
            <w:pPr>
              <w:widowControl/>
              <w:spacing w:line="360" w:lineRule="auto"/>
              <w:jc w:val="both"/>
              <w:rPr>
                <w:rFonts w:hint="eastAsia" w:ascii="宋体" w:eastAsia="宋体" w:cs="宋体"/>
                <w:bCs/>
                <w:color w:val="000000"/>
                <w:kern w:val="0"/>
                <w:sz w:val="18"/>
                <w:szCs w:val="18"/>
                <w:lang w:eastAsia="zh-CN"/>
              </w:rPr>
            </w:pPr>
            <w:r>
              <w:rPr>
                <w:rFonts w:hint="eastAsia" w:ascii="宋体" w:cs="宋体"/>
                <w:bCs/>
                <w:color w:val="000000"/>
                <w:kern w:val="0"/>
                <w:sz w:val="18"/>
                <w:szCs w:val="18"/>
                <w:lang w:eastAsia="zh-CN"/>
              </w:rPr>
              <w:t>贝雷片</w:t>
            </w:r>
          </w:p>
        </w:tc>
        <w:tc>
          <w:tcPr>
            <w:tcW w:w="992" w:type="dxa"/>
            <w:vMerge w:val="restart"/>
            <w:tcBorders>
              <w:top w:val="single" w:color="auto" w:sz="4" w:space="0"/>
              <w:left w:val="single" w:color="auto" w:sz="4" w:space="0"/>
              <w:right w:val="single" w:color="auto" w:sz="4" w:space="0"/>
            </w:tcBorders>
            <w:vAlign w:val="center"/>
          </w:tcPr>
          <w:p>
            <w:pPr>
              <w:widowControl/>
              <w:jc w:val="both"/>
              <w:rPr>
                <w:rFonts w:hint="eastAsia" w:ascii="宋体" w:hAnsi="宋体" w:eastAsia="宋体" w:cs="宋体"/>
                <w:bCs/>
                <w:kern w:val="0"/>
                <w:sz w:val="22"/>
                <w:szCs w:val="22"/>
                <w:lang w:val="en-US" w:eastAsia="zh-CN"/>
              </w:rPr>
            </w:pPr>
            <w:r>
              <w:rPr>
                <w:rFonts w:hint="eastAsia" w:ascii="宋体" w:hAnsi="宋体" w:cs="宋体"/>
                <w:bCs/>
                <w:kern w:val="0"/>
                <w:sz w:val="22"/>
                <w:szCs w:val="22"/>
                <w:lang w:val="en-US" w:eastAsia="zh-CN"/>
              </w:rPr>
              <w:t>BLP-01</w:t>
            </w:r>
          </w:p>
        </w:tc>
        <w:tc>
          <w:tcPr>
            <w:tcW w:w="709" w:type="dxa"/>
            <w:vMerge w:val="restart"/>
            <w:tcBorders>
              <w:top w:val="single" w:color="auto" w:sz="4" w:space="0"/>
              <w:left w:val="single" w:color="auto" w:sz="4" w:space="0"/>
              <w:right w:val="single" w:color="auto" w:sz="4" w:space="0"/>
            </w:tcBorders>
            <w:vAlign w:val="center"/>
          </w:tcPr>
          <w:p>
            <w:pPr>
              <w:widowControl/>
              <w:jc w:val="both"/>
              <w:rPr>
                <w:rFonts w:hint="eastAsia" w:ascii="宋体" w:hAnsi="宋体" w:eastAsia="宋体" w:cs="宋体"/>
                <w:bCs/>
                <w:kern w:val="0"/>
                <w:szCs w:val="21"/>
                <w:lang w:val="en-US" w:eastAsia="zh-CN"/>
              </w:rPr>
            </w:pPr>
          </w:p>
          <w:p>
            <w:pPr>
              <w:widowControl/>
              <w:jc w:val="center"/>
              <w:rPr>
                <w:rFonts w:ascii="宋体" w:hAnsi="宋体" w:cs="宋体"/>
                <w:bCs/>
                <w:kern w:val="0"/>
                <w:szCs w:val="21"/>
              </w:rPr>
            </w:pPr>
          </w:p>
          <w:p>
            <w:pPr>
              <w:widowControl/>
              <w:jc w:val="both"/>
              <w:rPr>
                <w:rFonts w:hint="eastAsia" w:ascii="宋体" w:hAnsi="宋体" w:eastAsia="宋体" w:cs="宋体"/>
                <w:bCs/>
                <w:kern w:val="0"/>
                <w:szCs w:val="21"/>
                <w:lang w:eastAsia="zh-CN"/>
              </w:rPr>
            </w:pPr>
            <w:r>
              <w:rPr>
                <w:rFonts w:hint="eastAsia" w:ascii="宋体" w:hAnsi="宋体" w:cs="宋体"/>
                <w:bCs/>
                <w:kern w:val="0"/>
                <w:szCs w:val="21"/>
                <w:lang w:eastAsia="zh-CN"/>
              </w:rPr>
              <w:t>片</w:t>
            </w:r>
          </w:p>
          <w:p>
            <w:pPr>
              <w:widowControl/>
              <w:jc w:val="center"/>
              <w:rPr>
                <w:rFonts w:ascii="宋体" w:hAnsi="宋体" w:cs="宋体"/>
                <w:bCs/>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kern w:val="0"/>
                <w:sz w:val="18"/>
                <w:szCs w:val="18"/>
                <w:lang w:val="en-US" w:eastAsia="zh-CN"/>
              </w:rPr>
            </w:pPr>
            <w:r>
              <w:rPr>
                <w:rFonts w:hint="eastAsia" w:ascii="宋体" w:hAnsi="宋体" w:cs="宋体"/>
                <w:bCs/>
                <w:kern w:val="0"/>
                <w:sz w:val="22"/>
                <w:szCs w:val="22"/>
                <w:lang w:val="en-US" w:eastAsia="zh-CN"/>
              </w:rPr>
              <w:t>2412</w:t>
            </w:r>
          </w:p>
        </w:tc>
        <w:tc>
          <w:tcPr>
            <w:tcW w:w="7900" w:type="dxa"/>
            <w:vMerge w:val="restart"/>
            <w:tcBorders>
              <w:top w:val="single" w:color="auto" w:sz="4" w:space="0"/>
              <w:left w:val="single" w:color="auto" w:sz="4" w:space="0"/>
              <w:right w:val="single" w:color="auto" w:sz="4" w:space="0"/>
            </w:tcBorders>
            <w:vAlign w:val="center"/>
          </w:tcPr>
          <w:p>
            <w:pPr>
              <w:spacing w:line="320" w:lineRule="exact"/>
              <w:ind w:firstLine="420" w:firstLineChars="200"/>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．营业范围：在中华人民共和国境内依法经国家工商、税务机关登记注册，符合投标项目经营范围，具有独立企业法人资格的生产厂家。</w:t>
            </w:r>
          </w:p>
          <w:p>
            <w:pPr>
              <w:spacing w:line="320" w:lineRule="exact"/>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财务能力：生产厂家注册资金3</w:t>
            </w:r>
            <w:r>
              <w:rPr>
                <w:rFonts w:ascii="宋体" w:hAnsi="宋体" w:cs="宋体"/>
                <w:color w:val="000000"/>
                <w:kern w:val="0"/>
                <w:szCs w:val="21"/>
              </w:rPr>
              <w:t>00</w:t>
            </w:r>
            <w:r>
              <w:rPr>
                <w:rFonts w:hint="eastAsia" w:ascii="宋体" w:hAnsi="宋体" w:cs="宋体"/>
                <w:color w:val="000000"/>
                <w:kern w:val="0"/>
                <w:szCs w:val="21"/>
              </w:rPr>
              <w:t>0万元人民币及以上。</w:t>
            </w:r>
            <w:r>
              <w:rPr>
                <w:rFonts w:hint="eastAsia" w:ascii="宋体" w:cs="宋体"/>
                <w:kern w:val="0"/>
                <w:szCs w:val="21"/>
              </w:rPr>
              <w:t>代理商的注册资本须不低于500万元人民币，</w:t>
            </w:r>
            <w:r>
              <w:rPr>
                <w:rFonts w:hint="eastAsia" w:ascii="宋体"/>
                <w:szCs w:val="21"/>
              </w:rPr>
              <w:t>且须提供获得稳定资源支持的钢厂的授权委托书</w:t>
            </w:r>
            <w:r>
              <w:rPr>
                <w:rFonts w:hint="eastAsia" w:ascii="宋体" w:cs="宋体"/>
                <w:kern w:val="0"/>
                <w:szCs w:val="21"/>
              </w:rPr>
              <w:t>；</w:t>
            </w:r>
          </w:p>
          <w:p>
            <w:pPr>
              <w:spacing w:line="320" w:lineRule="exact"/>
              <w:ind w:firstLine="420" w:firstLineChars="200"/>
              <w:rPr>
                <w:rFonts w:ascii="宋体"/>
                <w:color w:val="000000"/>
                <w:szCs w:val="21"/>
              </w:rPr>
            </w:pPr>
            <w:r>
              <w:rPr>
                <w:rFonts w:ascii="宋体" w:hAnsi="宋体" w:cs="宋体"/>
                <w:color w:val="000000"/>
                <w:kern w:val="0"/>
                <w:szCs w:val="21"/>
              </w:rPr>
              <w:t>3.</w:t>
            </w:r>
            <w:r>
              <w:rPr>
                <w:rFonts w:hint="eastAsia" w:ascii="宋体" w:hAnsi="宋体" w:cs="宋体"/>
                <w:color w:val="000000"/>
                <w:kern w:val="0"/>
                <w:szCs w:val="21"/>
              </w:rPr>
              <w:t>生产加工能力：</w:t>
            </w:r>
            <w:r>
              <w:rPr>
                <w:rFonts w:hint="eastAsia" w:ascii="宋体" w:hAnsi="宋体"/>
                <w:color w:val="000000"/>
                <w:szCs w:val="21"/>
              </w:rPr>
              <w:t>生产厂年生产能力达到</w:t>
            </w:r>
            <w:r>
              <w:rPr>
                <w:rFonts w:ascii="宋体" w:hAnsi="宋体"/>
                <w:color w:val="000000"/>
                <w:szCs w:val="21"/>
              </w:rPr>
              <w:t>1</w:t>
            </w:r>
            <w:r>
              <w:rPr>
                <w:rFonts w:hint="eastAsia" w:ascii="宋体" w:hAnsi="宋体"/>
                <w:color w:val="000000"/>
                <w:szCs w:val="21"/>
              </w:rPr>
              <w:t>万</w:t>
            </w:r>
            <w:r>
              <w:rPr>
                <w:rFonts w:hint="eastAsia" w:ascii="宋体" w:hAnsi="宋体"/>
                <w:color w:val="000000"/>
                <w:szCs w:val="21"/>
                <w:lang w:val="en-US" w:eastAsia="zh-CN"/>
              </w:rPr>
              <w:t>片</w:t>
            </w:r>
            <w:r>
              <w:rPr>
                <w:rFonts w:hint="eastAsia" w:ascii="宋体" w:hAnsi="宋体"/>
                <w:color w:val="000000"/>
                <w:szCs w:val="21"/>
              </w:rPr>
              <w:t>及以上</w:t>
            </w:r>
            <w:r>
              <w:rPr>
                <w:rFonts w:ascii="宋体"/>
                <w:color w:val="000000"/>
                <w:szCs w:val="21"/>
              </w:rPr>
              <w:t>,</w:t>
            </w:r>
            <w:r>
              <w:rPr>
                <w:rFonts w:hint="eastAsia" w:ascii="宋体" w:hAnsi="宋体"/>
                <w:color w:val="000000"/>
                <w:szCs w:val="21"/>
              </w:rPr>
              <w:t>且具有满足相应的产量要求的生产线。</w:t>
            </w:r>
          </w:p>
          <w:p>
            <w:pPr>
              <w:spacing w:line="320" w:lineRule="exact"/>
              <w:ind w:firstLine="420" w:firstLineChars="200"/>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质量保证能力：生产厂具有完善的产品质量保证体系和管理制度，具有有效的</w:t>
            </w:r>
            <w:r>
              <w:rPr>
                <w:rFonts w:ascii="宋体" w:hAnsi="宋体" w:cs="宋体"/>
                <w:color w:val="000000"/>
                <w:kern w:val="0"/>
                <w:szCs w:val="21"/>
              </w:rPr>
              <w:t>ISO9000</w:t>
            </w:r>
            <w:r>
              <w:rPr>
                <w:rFonts w:hint="eastAsia" w:ascii="宋体" w:hAnsi="宋体" w:cs="宋体"/>
                <w:color w:val="000000"/>
                <w:kern w:val="0"/>
                <w:szCs w:val="21"/>
              </w:rPr>
              <w:t>系列质量管理体系认证证书；具有近两年的省、部级及以上检测机构出具的投标物资有效合格质量检测报告。</w:t>
            </w:r>
          </w:p>
          <w:p>
            <w:pPr>
              <w:spacing w:line="320" w:lineRule="exact"/>
              <w:ind w:firstLine="420" w:firstLineChars="200"/>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供货业绩：投标人具有至少两份近三年新签国家或铁路重点工程项目的招标物资供货业绩的相关证明材料。（含合同协议书）</w:t>
            </w:r>
          </w:p>
          <w:p>
            <w:pPr>
              <w:spacing w:line="320" w:lineRule="exact"/>
              <w:ind w:firstLine="420" w:firstLineChars="200"/>
              <w:rPr>
                <w:rFonts w:hint="eastAsia"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履约信用：具有良好的社会信誉，最近两年内没有与骗取合同有关的犯罪或严重违法行为而引起的诉讼和仲裁；近两年不曾在任何合同中违约或对方单方终止合同；财产未被接管或冻结，企业未处于禁止或取消投标状态；未被中国铁路总公司、中国中铁股份有限公司列入“限制交易供应商名单”、“不合格供应商名单”或“供应商黑名单”；近两年未曾恶意或无正当理由与中铁四局及旗下施工单位提起诉讼的，具有履行合同的能力和良好的履约记录。</w:t>
            </w:r>
          </w:p>
          <w:p>
            <w:pPr>
              <w:widowControl/>
              <w:ind w:firstLine="420" w:firstLineChars="200"/>
              <w:jc w:val="left"/>
              <w:rPr>
                <w:rFonts w:ascii="宋体" w:hAnsi="宋体" w:cs="宋体"/>
                <w:bCs/>
                <w:kern w:val="0"/>
                <w:szCs w:val="21"/>
              </w:rPr>
            </w:pPr>
          </w:p>
        </w:tc>
        <w:tc>
          <w:tcPr>
            <w:tcW w:w="99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Cs/>
                <w:kern w:val="0"/>
                <w:sz w:val="22"/>
                <w:szCs w:val="22"/>
              </w:rPr>
            </w:pPr>
            <w:r>
              <w:rPr>
                <w:rFonts w:hint="eastAsia" w:ascii="宋体" w:hAnsi="宋体" w:cs="宋体"/>
                <w:bCs/>
                <w:kern w:val="0"/>
                <w:sz w:val="22"/>
                <w:szCs w:val="22"/>
              </w:rPr>
              <w:t>1000</w:t>
            </w:r>
          </w:p>
          <w:p>
            <w:pPr>
              <w:widowControl/>
              <w:jc w:val="center"/>
              <w:rPr>
                <w:rFonts w:hint="eastAsia" w:ascii="宋体" w:hAnsi="宋体" w:eastAsia="宋体" w:cs="宋体"/>
                <w:bCs/>
                <w:kern w:val="0"/>
                <w:sz w:val="22"/>
                <w:szCs w:val="22"/>
                <w:lang w:val="en-US" w:eastAsia="zh-CN"/>
              </w:rPr>
            </w:pPr>
          </w:p>
        </w:tc>
        <w:tc>
          <w:tcPr>
            <w:tcW w:w="101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Cs/>
                <w:kern w:val="0"/>
                <w:sz w:val="22"/>
                <w:szCs w:val="22"/>
              </w:rPr>
            </w:pPr>
            <w:r>
              <w:rPr>
                <w:rFonts w:hint="eastAsia" w:ascii="宋体" w:hAnsi="宋体" w:cs="宋体"/>
                <w:bCs/>
                <w:kern w:val="0"/>
                <w:sz w:val="22"/>
                <w:szCs w:val="22"/>
              </w:rPr>
              <w:t xml:space="preserve">  5</w:t>
            </w:r>
          </w:p>
          <w:p>
            <w:pPr>
              <w:widowControl/>
              <w:rPr>
                <w:rFonts w:ascii="宋体" w:hAnsi="宋体" w:cs="宋体"/>
                <w:bCs/>
                <w:kern w:val="0"/>
                <w:sz w:val="22"/>
                <w:szCs w:val="22"/>
              </w:rPr>
            </w:pPr>
            <w:r>
              <w:rPr>
                <w:rFonts w:hint="eastAsia" w:ascii="宋体" w:hAnsi="宋体" w:cs="宋体"/>
                <w:bCs/>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jc w:val="center"/>
        </w:trPr>
        <w:tc>
          <w:tcPr>
            <w:tcW w:w="864" w:type="dxa"/>
            <w:vMerge w:val="continue"/>
            <w:tcBorders>
              <w:left w:val="single" w:color="auto" w:sz="4" w:space="0"/>
              <w:right w:val="single" w:color="auto" w:sz="4" w:space="0"/>
            </w:tcBorders>
            <w:vAlign w:val="center"/>
          </w:tcPr>
          <w:p>
            <w:pPr>
              <w:ind w:firstLine="382"/>
              <w:jc w:val="left"/>
              <w:rPr>
                <w:szCs w:val="21"/>
              </w:rPr>
            </w:pPr>
          </w:p>
        </w:tc>
        <w:tc>
          <w:tcPr>
            <w:tcW w:w="851" w:type="dxa"/>
            <w:tcBorders>
              <w:left w:val="single" w:color="auto" w:sz="4" w:space="0"/>
              <w:right w:val="single" w:color="auto" w:sz="4" w:space="0"/>
            </w:tcBorders>
            <w:vAlign w:val="center"/>
          </w:tcPr>
          <w:p>
            <w:pPr>
              <w:widowControl/>
              <w:spacing w:line="360" w:lineRule="auto"/>
              <w:jc w:val="center"/>
              <w:rPr>
                <w:rFonts w:hint="eastAsia" w:ascii="宋体" w:eastAsia="宋体" w:cs="宋体"/>
                <w:bCs/>
                <w:color w:val="000000"/>
                <w:kern w:val="0"/>
                <w:sz w:val="18"/>
                <w:szCs w:val="18"/>
                <w:lang w:eastAsia="zh-CN"/>
              </w:rPr>
            </w:pPr>
            <w:r>
              <w:rPr>
                <w:rFonts w:hint="eastAsia" w:ascii="宋体" w:cs="宋体"/>
                <w:bCs/>
                <w:color w:val="000000"/>
                <w:kern w:val="0"/>
                <w:sz w:val="18"/>
                <w:szCs w:val="18"/>
                <w:lang w:eastAsia="zh-CN"/>
              </w:rPr>
              <w:t>支撑架</w:t>
            </w:r>
          </w:p>
        </w:tc>
        <w:tc>
          <w:tcPr>
            <w:tcW w:w="99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rPr>
            </w:pP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eastAsia="宋体" w:cs="宋体"/>
                <w:sz w:val="16"/>
                <w:szCs w:val="16"/>
                <w:lang w:val="en-US" w:eastAsia="zh-CN"/>
              </w:rPr>
            </w:pPr>
            <w:r>
              <w:rPr>
                <w:rFonts w:hint="eastAsia" w:ascii="宋体" w:cs="宋体"/>
                <w:sz w:val="22"/>
                <w:szCs w:val="22"/>
                <w:lang w:val="en-US" w:eastAsia="zh-CN"/>
              </w:rPr>
              <w:t>2562</w:t>
            </w:r>
          </w:p>
        </w:tc>
        <w:tc>
          <w:tcPr>
            <w:tcW w:w="7900"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993" w:type="dxa"/>
            <w:vMerge w:val="continue"/>
            <w:tcBorders>
              <w:left w:val="single" w:color="auto" w:sz="4" w:space="0"/>
              <w:right w:val="single" w:color="auto" w:sz="4" w:space="0"/>
            </w:tcBorders>
            <w:vAlign w:val="center"/>
          </w:tcPr>
          <w:p>
            <w:pPr>
              <w:widowControl/>
              <w:jc w:val="center"/>
              <w:rPr>
                <w:rFonts w:hint="eastAsia" w:ascii="宋体" w:hAnsi="宋体" w:eastAsia="宋体" w:cs="宋体"/>
                <w:bCs/>
                <w:kern w:val="0"/>
                <w:sz w:val="22"/>
                <w:szCs w:val="22"/>
                <w:lang w:val="en-US" w:eastAsia="zh-CN"/>
              </w:rPr>
            </w:pPr>
          </w:p>
        </w:tc>
        <w:tc>
          <w:tcPr>
            <w:tcW w:w="1010" w:type="dxa"/>
            <w:vMerge w:val="continue"/>
            <w:tcBorders>
              <w:left w:val="single" w:color="auto" w:sz="4" w:space="0"/>
              <w:right w:val="single" w:color="auto" w:sz="4" w:space="0"/>
            </w:tcBorders>
            <w:vAlign w:val="center"/>
          </w:tcPr>
          <w:p>
            <w:pPr>
              <w:widowControl/>
              <w:rPr>
                <w:rFonts w:ascii="宋体" w:hAnsi="宋体" w:cs="宋体"/>
                <w:bCs/>
                <w:kern w:val="0"/>
                <w:sz w:val="22"/>
                <w:szCs w:val="22"/>
              </w:rPr>
            </w:pPr>
          </w:p>
        </w:tc>
      </w:tr>
    </w:tbl>
    <w:p>
      <w:pPr>
        <w:spacing w:line="360" w:lineRule="auto"/>
        <w:rPr>
          <w:rFonts w:ascii="宋体"/>
        </w:rPr>
      </w:pPr>
      <w:r>
        <w:rPr>
          <w:rFonts w:hint="eastAsia" w:ascii="宋体" w:hAnsi="宋体"/>
        </w:rPr>
        <w:t>注：本次招标物资的具体规格、交货地点、需求时间详见招标文件。</w:t>
      </w:r>
    </w:p>
    <w:p>
      <w:pPr>
        <w:spacing w:line="360" w:lineRule="auto"/>
        <w:jc w:val="center"/>
        <w:rPr>
          <w:b/>
          <w:sz w:val="24"/>
        </w:rPr>
      </w:pPr>
      <w:r>
        <w:rPr>
          <w:rFonts w:hint="eastAsia"/>
          <w:b/>
          <w:sz w:val="24"/>
        </w:rPr>
        <w:t>招标物资包件划分表</w:t>
      </w:r>
    </w:p>
    <w:p/>
    <w:tbl>
      <w:tblPr>
        <w:tblStyle w:val="6"/>
        <w:tblW w:w="14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50"/>
        <w:gridCol w:w="1001"/>
        <w:gridCol w:w="558"/>
        <w:gridCol w:w="851"/>
        <w:gridCol w:w="7900"/>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blHeader/>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物资  名称</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包件号</w:t>
            </w:r>
          </w:p>
        </w:tc>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计量单位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包件 数量</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投标人资格条件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招标文件售价(元)</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投标保证金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8"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r>
              <w:rPr>
                <w:rFonts w:hint="eastAsia"/>
                <w:szCs w:val="21"/>
                <w:highlight w:val="none"/>
              </w:rPr>
              <w:t xml:space="preserve">    </w:t>
            </w:r>
            <w:r>
              <w:rPr>
                <w:rFonts w:hint="eastAsia"/>
                <w:szCs w:val="21"/>
                <w:highlight w:val="none"/>
                <w:lang w:val="en-US" w:eastAsia="zh-CN"/>
              </w:rPr>
              <w:t>2</w:t>
            </w: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ind w:firstLine="382"/>
              <w:jc w:val="left"/>
              <w:rPr>
                <w:szCs w:val="21"/>
                <w:highlight w:val="none"/>
              </w:rPr>
            </w:pPr>
          </w:p>
          <w:p>
            <w:pPr>
              <w:ind w:firstLine="382"/>
              <w:jc w:val="left"/>
              <w:rPr>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eastAsia="宋体" w:cs="宋体"/>
                <w:bCs/>
                <w:color w:val="000000"/>
                <w:kern w:val="0"/>
                <w:sz w:val="18"/>
                <w:szCs w:val="18"/>
                <w:highlight w:val="none"/>
                <w:lang w:eastAsia="zh-CN"/>
              </w:rPr>
            </w:pPr>
            <w:r>
              <w:rPr>
                <w:rFonts w:hint="eastAsia" w:ascii="宋体" w:cs="宋体"/>
                <w:bCs/>
                <w:color w:val="000000"/>
                <w:kern w:val="0"/>
                <w:sz w:val="18"/>
                <w:szCs w:val="18"/>
                <w:highlight w:val="none"/>
                <w:lang w:val="en-US" w:eastAsia="zh-CN"/>
              </w:rPr>
              <w:t>水泥</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2"/>
                <w:szCs w:val="22"/>
                <w:highlight w:val="none"/>
              </w:rPr>
            </w:pPr>
            <w:r>
              <w:rPr>
                <w:rFonts w:hint="eastAsia" w:ascii="宋体" w:hAnsi="宋体" w:cs="宋体"/>
                <w:kern w:val="0"/>
                <w:sz w:val="22"/>
                <w:szCs w:val="22"/>
                <w:highlight w:val="none"/>
                <w:lang w:val="en-US" w:eastAsia="zh-CN"/>
              </w:rPr>
              <w:t>SN</w:t>
            </w:r>
            <w:r>
              <w:rPr>
                <w:rFonts w:hint="eastAsia" w:ascii="宋体" w:hAnsi="宋体" w:cs="宋体"/>
                <w:kern w:val="0"/>
                <w:sz w:val="22"/>
                <w:szCs w:val="22"/>
                <w:highlight w:val="none"/>
              </w:rPr>
              <w:t>-0</w:t>
            </w:r>
            <w:r>
              <w:rPr>
                <w:rFonts w:hint="eastAsia" w:ascii="宋体" w:hAnsi="宋体" w:cs="宋体"/>
                <w:kern w:val="0"/>
                <w:sz w:val="22"/>
                <w:szCs w:val="22"/>
                <w:highlight w:val="none"/>
                <w:lang w:val="en-US" w:eastAsia="zh-CN"/>
              </w:rPr>
              <w:t>1</w:t>
            </w:r>
          </w:p>
        </w:tc>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lang w:eastAsia="zh-CN"/>
              </w:rPr>
              <w:t>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kern w:val="0"/>
                <w:szCs w:val="21"/>
                <w:highlight w:val="none"/>
                <w:lang w:val="en-US" w:eastAsia="zh-CN"/>
              </w:rPr>
            </w:pPr>
            <w:r>
              <w:rPr>
                <w:rFonts w:hint="eastAsia" w:ascii="宋体" w:hAnsi="宋体" w:cs="宋体"/>
                <w:bCs/>
                <w:kern w:val="0"/>
                <w:sz w:val="22"/>
                <w:szCs w:val="22"/>
                <w:highlight w:val="none"/>
                <w:lang w:val="en-US" w:eastAsia="zh-CN"/>
              </w:rPr>
              <w:t>54545</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color w:val="auto"/>
                <w:highlight w:val="none"/>
              </w:rPr>
            </w:pPr>
            <w:r>
              <w:rPr>
                <w:rFonts w:hint="eastAsia"/>
                <w:highlight w:val="none"/>
              </w:rPr>
              <w:t>1）</w:t>
            </w:r>
            <w:r>
              <w:rPr>
                <w:rFonts w:hint="eastAsia"/>
                <w:color w:val="auto"/>
                <w:highlight w:val="none"/>
              </w:rPr>
              <w:t>营业范围要求：投标人须为在中华人民共和国境内工商注册登记的独立法人，须为（</w:t>
            </w:r>
            <w:r>
              <w:rPr>
                <w:rFonts w:hint="eastAsia"/>
                <w:color w:val="auto"/>
                <w:highlight w:val="none"/>
                <w:lang w:eastAsia="zh-CN"/>
              </w:rPr>
              <w:t>华润</w:t>
            </w:r>
            <w:r>
              <w:rPr>
                <w:rFonts w:hint="eastAsia"/>
                <w:color w:val="auto"/>
                <w:highlight w:val="none"/>
              </w:rPr>
              <w:t>、海螺</w:t>
            </w:r>
            <w:r>
              <w:rPr>
                <w:rFonts w:hint="eastAsia"/>
                <w:color w:val="auto"/>
                <w:highlight w:val="none"/>
                <w:lang w:eastAsia="zh-CN"/>
              </w:rPr>
              <w:t>袋装水泥</w:t>
            </w:r>
            <w:r>
              <w:rPr>
                <w:rFonts w:hint="eastAsia"/>
                <w:color w:val="auto"/>
                <w:highlight w:val="none"/>
              </w:rPr>
              <w:t>）水泥生产厂或经生产厂对本包件授权的代理商；</w:t>
            </w:r>
          </w:p>
          <w:p>
            <w:pPr>
              <w:widowControl/>
              <w:spacing w:line="360" w:lineRule="auto"/>
              <w:jc w:val="left"/>
              <w:rPr>
                <w:rFonts w:hint="eastAsia"/>
              </w:rPr>
            </w:pPr>
            <w:r>
              <w:rPr>
                <w:rFonts w:hint="eastAsia"/>
              </w:rPr>
              <w:t>2）生产能力要求：水泥生产厂或代理商所代理的水泥品牌生产厂须具备旋窑年产量不低于120万吨，不接受粉磨站和联合体投标；</w:t>
            </w:r>
          </w:p>
          <w:p>
            <w:pPr>
              <w:widowControl/>
              <w:spacing w:line="360" w:lineRule="auto"/>
              <w:jc w:val="left"/>
              <w:rPr>
                <w:rFonts w:hint="eastAsia"/>
              </w:rPr>
            </w:pPr>
            <w:r>
              <w:rPr>
                <w:rFonts w:hint="eastAsia"/>
              </w:rPr>
              <w:t>3）财务能力要求：投标人出具近3年经审计的财务报表，投标人是水泥生产厂的，注册资本须不低于15000万元人民币，代理商注册资本须不低于1000万元人民币；</w:t>
            </w:r>
          </w:p>
          <w:p>
            <w:pPr>
              <w:widowControl/>
              <w:spacing w:line="360" w:lineRule="auto"/>
              <w:jc w:val="left"/>
              <w:rPr>
                <w:rFonts w:hint="eastAsia"/>
              </w:rPr>
            </w:pPr>
            <w:r>
              <w:rPr>
                <w:rFonts w:hint="eastAsia"/>
              </w:rPr>
              <w:t>4）质量保证能力要求：水泥生产厂须获得有效的ISO9000系列质量管理体系认证证书及国家质量监督检疫总局颁发的有效期内的投标产品全国工业产品生产许可证书。须提供投标产品近三年（201</w:t>
            </w:r>
            <w:r>
              <w:rPr>
                <w:rFonts w:hint="eastAsia"/>
                <w:lang w:val="en-US" w:eastAsia="zh-CN"/>
              </w:rPr>
              <w:t>5</w:t>
            </w:r>
            <w:r>
              <w:rPr>
                <w:rFonts w:hint="eastAsia"/>
              </w:rPr>
              <w:t>年至201</w:t>
            </w:r>
            <w:r>
              <w:rPr>
                <w:rFonts w:hint="eastAsia"/>
                <w:lang w:val="en-US" w:eastAsia="zh-CN"/>
              </w:rPr>
              <w:t>7</w:t>
            </w:r>
            <w:r>
              <w:rPr>
                <w:rFonts w:hint="eastAsia"/>
              </w:rPr>
              <w:t>年）的省部级或以上专业检测机构出具的合格检测报告；</w:t>
            </w:r>
          </w:p>
          <w:p>
            <w:pPr>
              <w:widowControl/>
              <w:ind w:firstLine="210" w:firstLineChars="100"/>
              <w:jc w:val="left"/>
              <w:rPr>
                <w:rFonts w:hint="eastAsia" w:eastAsia="宋体"/>
                <w:lang w:eastAsia="zh-CN"/>
              </w:rPr>
            </w:pPr>
            <w:r>
              <w:rPr>
                <w:rFonts w:hint="eastAsia"/>
              </w:rPr>
              <w:t>5）供货业绩要求：生产厂2015年至2017年具有在国家或铁路大中型工程至少二个项目的供货业绩，并具有相关证明材料（中标通知书和供货合同）。</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2"/>
                <w:szCs w:val="22"/>
                <w:lang w:eastAsia="zh-CN"/>
              </w:rPr>
            </w:pPr>
            <w:r>
              <w:rPr>
                <w:rFonts w:hint="eastAsia" w:ascii="宋体" w:hAnsi="宋体" w:cs="宋体"/>
                <w:bCs/>
                <w:kern w:val="0"/>
                <w:sz w:val="22"/>
                <w:szCs w:val="22"/>
                <w:lang w:val="en-US" w:eastAsia="zh-CN"/>
              </w:rPr>
              <w:t>1000</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2"/>
                <w:szCs w:val="22"/>
              </w:rPr>
            </w:pPr>
            <w:r>
              <w:rPr>
                <w:rFonts w:hint="eastAsia" w:ascii="宋体" w:hAnsi="宋体" w:cs="宋体"/>
                <w:bCs/>
                <w:kern w:val="0"/>
                <w:sz w:val="22"/>
                <w:szCs w:val="22"/>
              </w:rPr>
              <w:t xml:space="preserve">  5</w:t>
            </w:r>
          </w:p>
        </w:tc>
      </w:tr>
    </w:tbl>
    <w:p>
      <w:pPr>
        <w:spacing w:line="360" w:lineRule="auto"/>
        <w:rPr>
          <w:rFonts w:ascii="宋体"/>
        </w:rPr>
      </w:pPr>
      <w:r>
        <w:rPr>
          <w:rFonts w:hint="eastAsia" w:ascii="宋体" w:hAnsi="宋体"/>
        </w:rPr>
        <w:t>注：本次招标物资的具体规格、交货地点、需求时间详见招标文件。</w:t>
      </w:r>
    </w:p>
    <w:p>
      <w:pPr>
        <w:pStyle w:val="2"/>
      </w:pPr>
    </w:p>
    <w:p/>
    <w:p>
      <w:pPr>
        <w:pStyle w:val="2"/>
      </w:pPr>
    </w:p>
    <w:p/>
    <w:p>
      <w:pPr>
        <w:spacing w:line="360" w:lineRule="auto"/>
        <w:jc w:val="center"/>
      </w:pPr>
      <w:r>
        <w:rPr>
          <w:rFonts w:hint="eastAsia"/>
          <w:b/>
          <w:sz w:val="24"/>
        </w:rPr>
        <w:t>招标物资包件划分表</w:t>
      </w:r>
    </w:p>
    <w:p/>
    <w:tbl>
      <w:tblPr>
        <w:tblStyle w:val="6"/>
        <w:tblW w:w="13087" w:type="dxa"/>
        <w:jc w:val="center"/>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26"/>
        <w:gridCol w:w="860"/>
        <w:gridCol w:w="700"/>
        <w:gridCol w:w="800"/>
        <w:gridCol w:w="7410"/>
        <w:gridCol w:w="90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blHeader/>
          <w:jc w:val="center"/>
        </w:trPr>
        <w:tc>
          <w:tcPr>
            <w:tcW w:w="698" w:type="dxa"/>
            <w:vAlign w:val="center"/>
          </w:tcPr>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序号</w:t>
            </w:r>
          </w:p>
        </w:tc>
        <w:tc>
          <w:tcPr>
            <w:tcW w:w="826" w:type="dxa"/>
            <w:vAlign w:val="center"/>
          </w:tcPr>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物资名称</w:t>
            </w:r>
          </w:p>
        </w:tc>
        <w:tc>
          <w:tcPr>
            <w:tcW w:w="860" w:type="dxa"/>
            <w:vAlign w:val="center"/>
          </w:tcPr>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包件号</w:t>
            </w:r>
          </w:p>
        </w:tc>
        <w:tc>
          <w:tcPr>
            <w:tcW w:w="700" w:type="dxa"/>
            <w:vAlign w:val="center"/>
          </w:tcPr>
          <w:p>
            <w:pPr>
              <w:widowControl/>
              <w:spacing w:line="36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计量</w:t>
            </w:r>
          </w:p>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单位</w:t>
            </w:r>
          </w:p>
        </w:tc>
        <w:tc>
          <w:tcPr>
            <w:tcW w:w="800" w:type="dxa"/>
            <w:vAlign w:val="center"/>
          </w:tcPr>
          <w:p>
            <w:pPr>
              <w:widowControl/>
              <w:spacing w:line="36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包件</w:t>
            </w:r>
          </w:p>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数量</w:t>
            </w:r>
          </w:p>
        </w:tc>
        <w:tc>
          <w:tcPr>
            <w:tcW w:w="7410" w:type="dxa"/>
            <w:vAlign w:val="center"/>
          </w:tcPr>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投标人资格条件</w:t>
            </w:r>
          </w:p>
        </w:tc>
        <w:tc>
          <w:tcPr>
            <w:tcW w:w="900" w:type="dxa"/>
            <w:vAlign w:val="center"/>
          </w:tcPr>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招标文件售价</w:t>
            </w:r>
            <w:r>
              <w:rPr>
                <w:rFonts w:ascii="宋体" w:hAnsi="宋体" w:cs="宋体"/>
                <w:bCs/>
                <w:color w:val="000000"/>
                <w:kern w:val="0"/>
                <w:sz w:val="18"/>
                <w:szCs w:val="18"/>
              </w:rPr>
              <w:t>(</w:t>
            </w:r>
            <w:r>
              <w:rPr>
                <w:rFonts w:hint="eastAsia" w:ascii="宋体" w:hAnsi="宋体" w:cs="宋体"/>
                <w:bCs/>
                <w:color w:val="000000"/>
                <w:kern w:val="0"/>
                <w:sz w:val="18"/>
                <w:szCs w:val="18"/>
              </w:rPr>
              <w:t>元</w:t>
            </w:r>
            <w:r>
              <w:rPr>
                <w:rFonts w:ascii="宋体" w:hAnsi="宋体" w:cs="宋体"/>
                <w:bCs/>
                <w:color w:val="000000"/>
                <w:kern w:val="0"/>
                <w:sz w:val="18"/>
                <w:szCs w:val="18"/>
              </w:rPr>
              <w:t>)</w:t>
            </w:r>
          </w:p>
        </w:tc>
        <w:tc>
          <w:tcPr>
            <w:tcW w:w="893" w:type="dxa"/>
            <w:vAlign w:val="center"/>
          </w:tcPr>
          <w:p>
            <w:pPr>
              <w:widowControl/>
              <w:spacing w:line="360" w:lineRule="auto"/>
              <w:jc w:val="center"/>
              <w:rPr>
                <w:rFonts w:ascii="宋体" w:cs="宋体"/>
                <w:bCs/>
                <w:color w:val="000000"/>
                <w:kern w:val="0"/>
                <w:sz w:val="18"/>
                <w:szCs w:val="18"/>
              </w:rPr>
            </w:pPr>
            <w:r>
              <w:rPr>
                <w:rFonts w:hint="eastAsia" w:ascii="宋体" w:hAnsi="宋体" w:cs="宋体"/>
                <w:bCs/>
                <w:color w:val="000000"/>
                <w:kern w:val="0"/>
                <w:sz w:val="18"/>
                <w:szCs w:val="18"/>
              </w:rPr>
              <w:t>投标保证金</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万元</w:t>
            </w:r>
            <w:r>
              <w:rPr>
                <w:rFonts w:ascii="宋体" w:hAnsi="宋体" w:cs="宋体"/>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jc w:val="center"/>
        </w:trPr>
        <w:tc>
          <w:tcPr>
            <w:tcW w:w="698" w:type="dxa"/>
            <w:vAlign w:val="center"/>
          </w:tcPr>
          <w:p>
            <w:pPr>
              <w:spacing w:line="360" w:lineRule="auto"/>
              <w:jc w:val="center"/>
              <w:rPr>
                <w:rFonts w:hint="eastAsia" w:ascii="宋体" w:eastAsia="宋体" w:cs="宋体"/>
                <w:color w:val="000000"/>
                <w:sz w:val="18"/>
                <w:szCs w:val="18"/>
                <w:highlight w:val="none"/>
                <w:lang w:eastAsia="zh-CN"/>
              </w:rPr>
            </w:pPr>
            <w:r>
              <w:rPr>
                <w:rFonts w:hint="eastAsia"/>
                <w:color w:val="000000"/>
                <w:sz w:val="18"/>
                <w:szCs w:val="18"/>
                <w:highlight w:val="none"/>
                <w:lang w:val="en-US" w:eastAsia="zh-CN"/>
              </w:rPr>
              <w:t>3</w:t>
            </w:r>
          </w:p>
        </w:tc>
        <w:tc>
          <w:tcPr>
            <w:tcW w:w="826" w:type="dxa"/>
            <w:vAlign w:val="center"/>
          </w:tcPr>
          <w:p>
            <w:pPr>
              <w:widowControl/>
              <w:spacing w:line="360" w:lineRule="auto"/>
              <w:jc w:val="center"/>
              <w:rPr>
                <w:rFonts w:hint="eastAsia" w:ascii="宋体" w:eastAsia="宋体" w:cs="宋体"/>
                <w:bCs/>
                <w:color w:val="000000"/>
                <w:kern w:val="0"/>
                <w:sz w:val="18"/>
                <w:szCs w:val="18"/>
                <w:highlight w:val="none"/>
                <w:lang w:val="en-US" w:eastAsia="zh-CN"/>
              </w:rPr>
            </w:pPr>
            <w:r>
              <w:rPr>
                <w:rFonts w:hint="eastAsia" w:ascii="宋体" w:hAnsi="宋体" w:cs="宋体"/>
                <w:color w:val="000000"/>
                <w:kern w:val="0"/>
                <w:sz w:val="20"/>
                <w:szCs w:val="20"/>
                <w:highlight w:val="none"/>
                <w:lang w:val="en-US" w:eastAsia="zh-CN"/>
              </w:rPr>
              <w:t>粉煤灰</w:t>
            </w:r>
          </w:p>
        </w:tc>
        <w:tc>
          <w:tcPr>
            <w:tcW w:w="860" w:type="dxa"/>
            <w:vAlign w:val="center"/>
          </w:tcPr>
          <w:p>
            <w:pPr>
              <w:widowControl/>
              <w:spacing w:line="360" w:lineRule="auto"/>
              <w:jc w:val="center"/>
              <w:rPr>
                <w:rFonts w:ascii="宋体" w:cs="宋体"/>
                <w:bCs/>
                <w:color w:val="000000"/>
                <w:kern w:val="0"/>
                <w:sz w:val="18"/>
                <w:szCs w:val="18"/>
                <w:highlight w:val="none"/>
              </w:rPr>
            </w:pPr>
            <w:r>
              <w:rPr>
                <w:rFonts w:hint="eastAsia" w:ascii="宋体" w:hAnsi="宋体" w:cs="宋体"/>
                <w:color w:val="000000"/>
                <w:kern w:val="0"/>
                <w:sz w:val="18"/>
                <w:szCs w:val="18"/>
                <w:highlight w:val="none"/>
                <w:lang w:val="en-US" w:eastAsia="zh-CN"/>
              </w:rPr>
              <w:t>FMH</w:t>
            </w:r>
            <w:r>
              <w:rPr>
                <w:rFonts w:ascii="宋体" w:hAnsi="宋体" w:cs="宋体"/>
                <w:color w:val="000000"/>
                <w:kern w:val="0"/>
                <w:sz w:val="18"/>
                <w:szCs w:val="18"/>
                <w:highlight w:val="none"/>
              </w:rPr>
              <w:t>-01</w:t>
            </w:r>
          </w:p>
        </w:tc>
        <w:tc>
          <w:tcPr>
            <w:tcW w:w="700" w:type="dxa"/>
            <w:vAlign w:val="center"/>
          </w:tcPr>
          <w:p>
            <w:pPr>
              <w:widowControl/>
              <w:jc w:val="center"/>
              <w:textAlignment w:val="center"/>
              <w:rPr>
                <w:rFonts w:hint="eastAsia" w:ascii="宋体" w:eastAsia="宋体" w:cs="宋体"/>
                <w:bCs/>
                <w:color w:val="000000"/>
                <w:kern w:val="0"/>
                <w:sz w:val="18"/>
                <w:szCs w:val="18"/>
                <w:highlight w:val="none"/>
                <w:lang w:eastAsia="zh-CN"/>
              </w:rPr>
            </w:pPr>
            <w:r>
              <w:rPr>
                <w:rStyle w:val="8"/>
                <w:rFonts w:hint="eastAsia"/>
                <w:color w:val="000000"/>
                <w:highlight w:val="none"/>
                <w:lang w:val="en-US" w:eastAsia="zh-CN"/>
              </w:rPr>
              <w:t>吨</w:t>
            </w:r>
          </w:p>
        </w:tc>
        <w:tc>
          <w:tcPr>
            <w:tcW w:w="800" w:type="dxa"/>
            <w:vAlign w:val="center"/>
          </w:tcPr>
          <w:p>
            <w:pPr>
              <w:keepNext w:val="0"/>
              <w:keepLines w:val="0"/>
              <w:widowControl/>
              <w:suppressLineNumbers w:val="0"/>
              <w:jc w:val="left"/>
              <w:textAlignment w:val="center"/>
              <w:rPr>
                <w:rFonts w:hint="eastAsia" w:ascii="宋体" w:eastAsia="宋体" w:cs="宋体"/>
                <w:bCs/>
                <w:color w:val="000000"/>
                <w:kern w:val="0"/>
                <w:sz w:val="18"/>
                <w:szCs w:val="18"/>
                <w:highlight w:val="none"/>
                <w:lang w:val="en-US" w:eastAsia="zh-CN"/>
              </w:rPr>
            </w:pPr>
            <w:r>
              <w:rPr>
                <w:rFonts w:hint="eastAsia" w:ascii="宋体" w:cs="宋体"/>
                <w:bCs/>
                <w:color w:val="000000"/>
                <w:kern w:val="0"/>
                <w:sz w:val="21"/>
                <w:szCs w:val="21"/>
                <w:highlight w:val="none"/>
                <w:lang w:val="en-US" w:eastAsia="zh-CN"/>
              </w:rPr>
              <w:t>7500</w:t>
            </w:r>
          </w:p>
        </w:tc>
        <w:tc>
          <w:tcPr>
            <w:tcW w:w="7410" w:type="dxa"/>
            <w:vAlign w:val="center"/>
          </w:tcPr>
          <w:p>
            <w:pPr>
              <w:spacing w:line="276" w:lineRule="auto"/>
              <w:ind w:firstLine="362" w:firstLineChars="181"/>
              <w:rPr>
                <w:rFonts w:ascii="宋体" w:hAnsi="宋体"/>
                <w:sz w:val="20"/>
                <w:szCs w:val="20"/>
              </w:rPr>
            </w:pPr>
            <w:r>
              <w:rPr>
                <w:rFonts w:hint="eastAsia" w:ascii="宋体" w:hAnsi="宋体"/>
                <w:sz w:val="20"/>
                <w:szCs w:val="20"/>
              </w:rPr>
              <w:t>1.营业范围：</w:t>
            </w:r>
            <w:r>
              <w:rPr>
                <w:rFonts w:hint="eastAsia" w:ascii="宋体" w:hAnsi="宋体" w:cs="宋体"/>
                <w:kern w:val="0"/>
                <w:sz w:val="20"/>
                <w:szCs w:val="20"/>
              </w:rPr>
              <w:t>在中华人民共和国境内依法注册，具有独立法人资格、具有招标物资生产或供应经验的生产厂家或代理商，并且具有合法、有效的营业执照、税务登记证书、组织机构代码证</w:t>
            </w:r>
            <w:r>
              <w:rPr>
                <w:rFonts w:hint="eastAsia" w:ascii="宋体" w:hAnsi="宋体"/>
                <w:sz w:val="20"/>
                <w:szCs w:val="20"/>
              </w:rPr>
              <w:t>。</w:t>
            </w:r>
          </w:p>
          <w:p>
            <w:pPr>
              <w:spacing w:line="276" w:lineRule="auto"/>
              <w:ind w:firstLine="362" w:firstLineChars="181"/>
              <w:rPr>
                <w:rFonts w:ascii="宋体" w:hAnsi="宋体"/>
                <w:sz w:val="20"/>
                <w:szCs w:val="20"/>
              </w:rPr>
            </w:pPr>
            <w:r>
              <w:rPr>
                <w:rFonts w:hint="eastAsia" w:ascii="宋体" w:hAnsi="宋体"/>
                <w:sz w:val="20"/>
                <w:szCs w:val="20"/>
              </w:rPr>
              <w:t>2．生产能力：生产厂家粉煤灰年均产量达到10万吨（含）以上，</w:t>
            </w:r>
            <w:r>
              <w:rPr>
                <w:rFonts w:hint="eastAsia" w:ascii="宋体" w:hAnsi="宋体" w:cs="宋体"/>
                <w:sz w:val="20"/>
                <w:szCs w:val="20"/>
              </w:rPr>
              <w:t>能生产使用于C50以下混凝土所用II级粉煤灰</w:t>
            </w:r>
            <w:r>
              <w:rPr>
                <w:rFonts w:hint="eastAsia" w:ascii="宋体" w:hAnsi="宋体"/>
                <w:sz w:val="20"/>
                <w:szCs w:val="20"/>
              </w:rPr>
              <w:t>。</w:t>
            </w:r>
          </w:p>
          <w:p>
            <w:pPr>
              <w:spacing w:line="276" w:lineRule="auto"/>
              <w:ind w:firstLine="362" w:firstLineChars="181"/>
              <w:rPr>
                <w:rFonts w:ascii="宋体" w:hAnsi="宋体"/>
                <w:sz w:val="20"/>
                <w:szCs w:val="20"/>
              </w:rPr>
            </w:pPr>
            <w:r>
              <w:rPr>
                <w:rFonts w:hint="eastAsia" w:ascii="宋体" w:hAnsi="宋体"/>
                <w:sz w:val="20"/>
                <w:szCs w:val="20"/>
              </w:rPr>
              <w:t>3．财务能力：</w:t>
            </w:r>
            <w:r>
              <w:rPr>
                <w:rFonts w:hint="eastAsia"/>
                <w:highlight w:val="none"/>
              </w:rPr>
              <w:t>经税务部门注册登记核准的一般纳税人，</w:t>
            </w:r>
            <w:r>
              <w:rPr>
                <w:rFonts w:hint="eastAsia" w:ascii="宋体" w:hAnsi="宋体"/>
                <w:sz w:val="20"/>
                <w:szCs w:val="20"/>
              </w:rPr>
              <w:t>代理商注册资金</w:t>
            </w:r>
            <w:r>
              <w:rPr>
                <w:rFonts w:hint="eastAsia" w:ascii="宋体" w:hAnsi="宋体" w:cs="宋体"/>
                <w:sz w:val="20"/>
                <w:szCs w:val="20"/>
              </w:rPr>
              <w:t>不低于</w:t>
            </w:r>
            <w:r>
              <w:rPr>
                <w:rFonts w:hint="eastAsia" w:ascii="宋体" w:hAnsi="宋体"/>
                <w:sz w:val="20"/>
                <w:szCs w:val="20"/>
              </w:rPr>
              <w:t>500万元人民币。资金财务状况良好，具有近两年经会计师事务所或审计机构审计的财务会计报表。</w:t>
            </w:r>
          </w:p>
          <w:p>
            <w:pPr>
              <w:spacing w:line="276" w:lineRule="auto"/>
              <w:ind w:firstLine="362" w:firstLineChars="181"/>
              <w:rPr>
                <w:rFonts w:ascii="宋体" w:hAnsi="宋体" w:cs="宋体"/>
                <w:sz w:val="20"/>
                <w:szCs w:val="20"/>
              </w:rPr>
            </w:pPr>
            <w:r>
              <w:rPr>
                <w:rFonts w:hint="eastAsia" w:ascii="宋体" w:hAnsi="宋体"/>
                <w:sz w:val="20"/>
                <w:szCs w:val="20"/>
              </w:rPr>
              <w:t>4．质量保证能力：</w:t>
            </w:r>
            <w:r>
              <w:rPr>
                <w:rFonts w:hint="eastAsia" w:ascii="宋体" w:hAnsi="宋体" w:cs="宋体"/>
                <w:kern w:val="0"/>
                <w:szCs w:val="21"/>
              </w:rPr>
              <w:t>生产厂须获得有效的ISO9000系列质量管理体系认证证书；须提供投标产品近二年（2015年至2017年）的省部级或以上专业检测机构出具的合格检测报告；</w:t>
            </w:r>
          </w:p>
          <w:p>
            <w:pPr>
              <w:spacing w:line="276" w:lineRule="auto"/>
              <w:ind w:firstLine="362" w:firstLineChars="181"/>
              <w:textAlignment w:val="baseline"/>
              <w:rPr>
                <w:rFonts w:ascii="宋体" w:hAnsi="宋体" w:cs="宋体"/>
                <w:sz w:val="20"/>
                <w:szCs w:val="20"/>
              </w:rPr>
            </w:pPr>
            <w:r>
              <w:rPr>
                <w:rFonts w:hint="eastAsia" w:ascii="宋体" w:hAnsi="宋体" w:cs="宋体"/>
                <w:sz w:val="20"/>
                <w:szCs w:val="20"/>
              </w:rPr>
              <w:t>5．供货业绩：投标人具有近</w:t>
            </w:r>
            <w:r>
              <w:rPr>
                <w:rFonts w:hint="eastAsia" w:ascii="宋体" w:hAnsi="宋体"/>
                <w:sz w:val="20"/>
                <w:szCs w:val="20"/>
              </w:rPr>
              <w:t>三年内国家或铁路</w:t>
            </w:r>
            <w:r>
              <w:rPr>
                <w:rFonts w:hint="eastAsia" w:ascii="宋体" w:hAnsi="宋体" w:cs="宋体"/>
                <w:sz w:val="20"/>
                <w:szCs w:val="20"/>
              </w:rPr>
              <w:t>重点工程项目的投标物资供货业绩的相关证明材料</w:t>
            </w:r>
            <w:r>
              <w:rPr>
                <w:rFonts w:hint="eastAsia" w:ascii="宋体" w:hAnsi="宋体"/>
                <w:sz w:val="20"/>
                <w:szCs w:val="20"/>
              </w:rPr>
              <w:t>（含合同协议书）</w:t>
            </w:r>
            <w:r>
              <w:rPr>
                <w:rFonts w:hint="eastAsia" w:ascii="宋体" w:hAnsi="宋体" w:cs="宋体"/>
                <w:sz w:val="20"/>
                <w:szCs w:val="20"/>
              </w:rPr>
              <w:t>。</w:t>
            </w:r>
          </w:p>
          <w:p>
            <w:pPr>
              <w:spacing w:line="276" w:lineRule="auto"/>
              <w:ind w:firstLine="322" w:firstLineChars="161"/>
              <w:rPr>
                <w:rFonts w:hint="eastAsia" w:ascii="宋体" w:hAnsi="宋体"/>
                <w:sz w:val="20"/>
                <w:szCs w:val="20"/>
              </w:rPr>
            </w:pPr>
            <w:r>
              <w:rPr>
                <w:rFonts w:hint="eastAsia" w:ascii="宋体" w:hAnsi="宋体" w:cs="宋体"/>
                <w:sz w:val="20"/>
                <w:szCs w:val="20"/>
              </w:rPr>
              <w:t>6．履约信用</w:t>
            </w:r>
            <w:r>
              <w:rPr>
                <w:rFonts w:hint="eastAsia" w:ascii="宋体" w:hAnsi="宋体"/>
                <w:sz w:val="20"/>
                <w:szCs w:val="20"/>
              </w:rPr>
              <w:t>：具有良好的社会信誉，无不良产品质量记录，最近两年内没有与骗取合同有关的犯罪或严重违法行为而引起的诉讼和仲裁；近两年不曾在任何合同中严重违约或对方单方终止合同；未被中国铁路总公司、中国中铁股份有限公司列入“限制交易供应商名单”、“不合格供应商名单”或“供应商黑名单” ；</w:t>
            </w:r>
          </w:p>
          <w:p>
            <w:pPr>
              <w:spacing w:line="276" w:lineRule="auto"/>
              <w:ind w:firstLine="322" w:firstLineChars="161"/>
            </w:pPr>
            <w:r>
              <w:rPr>
                <w:rFonts w:hint="eastAsia" w:ascii="宋体" w:hAnsi="宋体"/>
                <w:sz w:val="20"/>
                <w:szCs w:val="20"/>
              </w:rPr>
              <w:t>7．其他：代理商须提供二家电厂粉煤灰授权（如电厂粉煤灰是总经销的，代理商要出具总经销商的代理授权书原件，同时出具电厂针对该总经销商资格的有效证明），不接受转授。代理商提供的制造厂资格声明及制造厂出具的授权函须加盖制造厂公章（鲜章）。必须通过第三方检测合格出具的外检合格质量报告。</w:t>
            </w:r>
          </w:p>
        </w:tc>
        <w:tc>
          <w:tcPr>
            <w:tcW w:w="900" w:type="dxa"/>
            <w:vAlign w:val="center"/>
          </w:tcPr>
          <w:p>
            <w:pPr>
              <w:widowControl/>
              <w:spacing w:line="360" w:lineRule="auto"/>
              <w:jc w:val="center"/>
              <w:rPr>
                <w:rFonts w:hint="eastAsia" w:ascii="宋体" w:eastAsia="宋体" w:cs="宋体"/>
                <w:bCs/>
                <w:color w:val="000000"/>
                <w:kern w:val="0"/>
                <w:sz w:val="20"/>
                <w:szCs w:val="20"/>
                <w:lang w:val="en-US" w:eastAsia="zh-CN"/>
              </w:rPr>
            </w:pPr>
            <w:r>
              <w:rPr>
                <w:rFonts w:hint="eastAsia" w:ascii="宋体" w:hAnsi="宋体" w:cs="宋体"/>
                <w:bCs/>
                <w:color w:val="000000"/>
                <w:kern w:val="0"/>
                <w:sz w:val="20"/>
                <w:szCs w:val="20"/>
                <w:lang w:val="en-US" w:eastAsia="zh-CN"/>
              </w:rPr>
              <w:t>500</w:t>
            </w:r>
          </w:p>
        </w:tc>
        <w:tc>
          <w:tcPr>
            <w:tcW w:w="893" w:type="dxa"/>
            <w:vAlign w:val="center"/>
          </w:tcPr>
          <w:p>
            <w:pPr>
              <w:widowControl/>
              <w:spacing w:line="360" w:lineRule="auto"/>
              <w:jc w:val="center"/>
              <w:rPr>
                <w:rFonts w:hint="eastAsia" w:ascii="宋体" w:eastAsia="宋体" w:cs="宋体"/>
                <w:bCs/>
                <w:color w:val="000000"/>
                <w:kern w:val="0"/>
                <w:sz w:val="20"/>
                <w:szCs w:val="20"/>
                <w:lang w:eastAsia="zh-CN"/>
              </w:rPr>
            </w:pPr>
            <w:r>
              <w:rPr>
                <w:rFonts w:hint="eastAsia" w:ascii="宋体" w:cs="宋体"/>
                <w:bCs/>
                <w:color w:val="000000"/>
                <w:kern w:val="0"/>
                <w:sz w:val="20"/>
                <w:szCs w:val="20"/>
                <w:lang w:val="en-US" w:eastAsia="zh-CN"/>
              </w:rPr>
              <w:t>5</w:t>
            </w:r>
          </w:p>
        </w:tc>
      </w:tr>
    </w:tbl>
    <w:p>
      <w:pPr>
        <w:spacing w:line="360" w:lineRule="auto"/>
        <w:rPr>
          <w:rFonts w:ascii="宋体"/>
        </w:rPr>
      </w:pPr>
      <w:r>
        <w:rPr>
          <w:rFonts w:hint="eastAsia" w:ascii="宋体" w:hAnsi="宋体"/>
        </w:rPr>
        <w:t>注：本次招标物资的具体规格、交货地点、需求时间详见招标文件。</w:t>
      </w:r>
    </w:p>
    <w:p/>
    <w:p>
      <w:pPr>
        <w:sectPr>
          <w:pgSz w:w="16838" w:h="11906" w:orient="landscape"/>
          <w:pgMar w:top="1418" w:right="1418" w:bottom="1418" w:left="1418" w:header="851" w:footer="851" w:gutter="0"/>
          <w:cols w:space="720" w:num="1"/>
        </w:sectPr>
      </w:pPr>
      <w:bookmarkStart w:id="14" w:name="_GoBack"/>
      <w:bookmarkEnd w:id="14"/>
    </w:p>
    <w:bookmarkEnd w:id="0"/>
    <w:p>
      <w:pPr>
        <w:pStyle w:val="2"/>
        <w:rPr>
          <w:kern w:val="0"/>
        </w:rPr>
      </w:pPr>
      <w:bookmarkStart w:id="9" w:name="_Toc26718"/>
      <w:bookmarkStart w:id="10" w:name="_Toc18885"/>
      <w:bookmarkStart w:id="11" w:name="_Toc390938754"/>
      <w:bookmarkStart w:id="12" w:name="_Toc401836666"/>
      <w:bookmarkStart w:id="13" w:name="_Toc6043"/>
      <w:r>
        <w:rPr>
          <w:rFonts w:hint="eastAsia"/>
        </w:rPr>
        <w:t>附表</w:t>
      </w:r>
      <w:r>
        <w:t>2</w:t>
      </w:r>
      <w:bookmarkEnd w:id="9"/>
      <w:bookmarkEnd w:id="10"/>
      <w:bookmarkEnd w:id="11"/>
      <w:bookmarkEnd w:id="12"/>
      <w:bookmarkEnd w:id="13"/>
    </w:p>
    <w:p>
      <w:pPr>
        <w:spacing w:line="440" w:lineRule="exact"/>
        <w:jc w:val="center"/>
        <w:rPr>
          <w:rFonts w:ascii="宋体"/>
          <w:b/>
          <w:sz w:val="28"/>
          <w:szCs w:val="28"/>
        </w:rPr>
      </w:pPr>
      <w:r>
        <w:rPr>
          <w:rFonts w:hint="eastAsia" w:ascii="宋体" w:hAnsi="宋体"/>
          <w:b/>
          <w:sz w:val="28"/>
          <w:szCs w:val="28"/>
        </w:rPr>
        <w:t>投标申请表</w:t>
      </w:r>
    </w:p>
    <w:p>
      <w:pPr>
        <w:widowControl/>
        <w:spacing w:line="440" w:lineRule="exact"/>
        <w:ind w:firstLine="178" w:firstLineChars="74"/>
        <w:jc w:val="left"/>
        <w:rPr>
          <w:rFonts w:hint="eastAsia" w:ascii="宋体" w:eastAsia="宋体" w:cs="宋体"/>
          <w:b/>
          <w:bCs/>
          <w:kern w:val="0"/>
          <w:sz w:val="24"/>
          <w:lang w:eastAsia="zh-CN"/>
        </w:rPr>
      </w:pPr>
      <w:r>
        <w:rPr>
          <w:rFonts w:hint="eastAsia" w:ascii="宋体" w:hAnsi="宋体" w:cs="宋体"/>
          <w:b/>
          <w:kern w:val="0"/>
          <w:sz w:val="24"/>
        </w:rPr>
        <w:t>招标编号：</w:t>
      </w:r>
      <w:r>
        <w:rPr>
          <w:rFonts w:hint="eastAsia" w:ascii="宋体" w:hAnsi="宋体" w:cs="宋体"/>
          <w:b/>
          <w:kern w:val="0"/>
          <w:sz w:val="24"/>
          <w:lang w:eastAsia="zh-CN"/>
        </w:rPr>
        <w:t>ZTSW-2018-19</w:t>
      </w:r>
    </w:p>
    <w:tbl>
      <w:tblPr>
        <w:tblStyle w:val="6"/>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549"/>
        <w:gridCol w:w="176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094" w:type="dxa"/>
            <w:vAlign w:val="center"/>
          </w:tcPr>
          <w:p>
            <w:pPr>
              <w:widowControl/>
              <w:spacing w:line="440" w:lineRule="exact"/>
              <w:rPr>
                <w:rFonts w:ascii="宋体" w:cs="宋体"/>
                <w:kern w:val="0"/>
                <w:sz w:val="24"/>
              </w:rPr>
            </w:pPr>
            <w:r>
              <w:rPr>
                <w:rFonts w:hint="eastAsia" w:ascii="宋体" w:hAnsi="宋体" w:cs="宋体"/>
                <w:kern w:val="0"/>
                <w:sz w:val="24"/>
              </w:rPr>
              <w:t>投标项目名称</w:t>
            </w:r>
          </w:p>
        </w:tc>
        <w:tc>
          <w:tcPr>
            <w:tcW w:w="6687" w:type="dxa"/>
            <w:gridSpan w:val="3"/>
            <w:vAlign w:val="center"/>
          </w:tcPr>
          <w:p>
            <w:pPr>
              <w:widowControl/>
              <w:spacing w:line="44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vAlign w:val="center"/>
          </w:tcPr>
          <w:p>
            <w:pPr>
              <w:widowControl/>
              <w:spacing w:line="440" w:lineRule="exact"/>
              <w:rPr>
                <w:rFonts w:ascii="宋体" w:cs="宋体"/>
                <w:kern w:val="0"/>
                <w:sz w:val="24"/>
              </w:rPr>
            </w:pPr>
            <w:r>
              <w:rPr>
                <w:rFonts w:hint="eastAsia" w:ascii="宋体" w:hAnsi="宋体" w:cs="宋体"/>
                <w:kern w:val="0"/>
                <w:sz w:val="24"/>
              </w:rPr>
              <w:t>投标人名称</w:t>
            </w:r>
          </w:p>
        </w:tc>
        <w:tc>
          <w:tcPr>
            <w:tcW w:w="6687" w:type="dxa"/>
            <w:gridSpan w:val="3"/>
            <w:vAlign w:val="center"/>
          </w:tcPr>
          <w:p>
            <w:pPr>
              <w:widowControl/>
              <w:spacing w:line="44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vAlign w:val="center"/>
          </w:tcPr>
          <w:p>
            <w:pPr>
              <w:widowControl/>
              <w:spacing w:line="440" w:lineRule="exact"/>
              <w:rPr>
                <w:rFonts w:ascii="宋体" w:cs="宋体"/>
                <w:kern w:val="0"/>
                <w:sz w:val="24"/>
              </w:rPr>
            </w:pPr>
            <w:r>
              <w:rPr>
                <w:rFonts w:hint="eastAsia" w:ascii="宋体" w:hAnsi="宋体" w:cs="宋体"/>
                <w:kern w:val="0"/>
                <w:sz w:val="24"/>
              </w:rPr>
              <w:t>投标人联系地址</w:t>
            </w:r>
          </w:p>
        </w:tc>
        <w:tc>
          <w:tcPr>
            <w:tcW w:w="6687" w:type="dxa"/>
            <w:gridSpan w:val="3"/>
            <w:vAlign w:val="center"/>
          </w:tcPr>
          <w:p>
            <w:pPr>
              <w:widowControl/>
              <w:spacing w:line="44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094" w:type="dxa"/>
            <w:vAlign w:val="center"/>
          </w:tcPr>
          <w:p>
            <w:pPr>
              <w:widowControl/>
              <w:spacing w:line="440" w:lineRule="exact"/>
              <w:rPr>
                <w:rFonts w:ascii="宋体" w:cs="宋体"/>
                <w:kern w:val="0"/>
                <w:sz w:val="24"/>
              </w:rPr>
            </w:pPr>
            <w:r>
              <w:rPr>
                <w:rFonts w:hint="eastAsia" w:ascii="宋体" w:hAnsi="宋体" w:cs="宋体"/>
                <w:kern w:val="0"/>
                <w:sz w:val="24"/>
              </w:rPr>
              <w:t>法定代表人</w:t>
            </w:r>
          </w:p>
        </w:tc>
        <w:tc>
          <w:tcPr>
            <w:tcW w:w="2549" w:type="dxa"/>
            <w:vAlign w:val="center"/>
          </w:tcPr>
          <w:p>
            <w:pPr>
              <w:widowControl/>
              <w:spacing w:line="440" w:lineRule="exact"/>
              <w:rPr>
                <w:rFonts w:ascii="宋体" w:cs="宋体"/>
                <w:kern w:val="0"/>
                <w:sz w:val="24"/>
              </w:rPr>
            </w:pPr>
          </w:p>
        </w:tc>
        <w:tc>
          <w:tcPr>
            <w:tcW w:w="1767" w:type="dxa"/>
            <w:vAlign w:val="center"/>
          </w:tcPr>
          <w:p>
            <w:pPr>
              <w:widowControl/>
              <w:spacing w:line="440" w:lineRule="exact"/>
              <w:rPr>
                <w:rFonts w:ascii="宋体" w:cs="宋体"/>
                <w:kern w:val="0"/>
                <w:sz w:val="24"/>
              </w:rPr>
            </w:pPr>
            <w:r>
              <w:rPr>
                <w:rFonts w:hint="eastAsia" w:ascii="宋体" w:hAnsi="宋体" w:cs="宋体"/>
                <w:kern w:val="0"/>
                <w:sz w:val="24"/>
              </w:rPr>
              <w:t>法人委托人</w:t>
            </w:r>
          </w:p>
        </w:tc>
        <w:tc>
          <w:tcPr>
            <w:tcW w:w="2371" w:type="dxa"/>
            <w:vAlign w:val="center"/>
          </w:tcPr>
          <w:p>
            <w:pPr>
              <w:widowControl/>
              <w:spacing w:line="44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vAlign w:val="center"/>
          </w:tcPr>
          <w:p>
            <w:pPr>
              <w:widowControl/>
              <w:spacing w:line="440" w:lineRule="exact"/>
              <w:rPr>
                <w:rFonts w:ascii="宋体" w:cs="宋体"/>
                <w:kern w:val="0"/>
                <w:sz w:val="24"/>
              </w:rPr>
            </w:pPr>
            <w:r>
              <w:rPr>
                <w:rFonts w:hint="eastAsia" w:ascii="宋体" w:hAnsi="宋体" w:cs="宋体"/>
                <w:kern w:val="0"/>
                <w:sz w:val="24"/>
              </w:rPr>
              <w:t>投标联系人</w:t>
            </w:r>
          </w:p>
        </w:tc>
        <w:tc>
          <w:tcPr>
            <w:tcW w:w="2549" w:type="dxa"/>
            <w:vAlign w:val="center"/>
          </w:tcPr>
          <w:p>
            <w:pPr>
              <w:widowControl/>
              <w:spacing w:line="440" w:lineRule="exact"/>
              <w:rPr>
                <w:rFonts w:ascii="宋体" w:cs="宋体"/>
                <w:kern w:val="0"/>
                <w:sz w:val="24"/>
              </w:rPr>
            </w:pPr>
          </w:p>
        </w:tc>
        <w:tc>
          <w:tcPr>
            <w:tcW w:w="1767" w:type="dxa"/>
            <w:vAlign w:val="center"/>
          </w:tcPr>
          <w:p>
            <w:pPr>
              <w:widowControl/>
              <w:spacing w:line="440" w:lineRule="exact"/>
              <w:rPr>
                <w:rFonts w:ascii="宋体" w:cs="宋体"/>
                <w:kern w:val="0"/>
                <w:sz w:val="24"/>
              </w:rPr>
            </w:pPr>
            <w:r>
              <w:rPr>
                <w:rFonts w:hint="eastAsia" w:ascii="宋体" w:hAnsi="宋体" w:cs="宋体"/>
                <w:kern w:val="0"/>
                <w:sz w:val="24"/>
              </w:rPr>
              <w:t>联系电话</w:t>
            </w:r>
          </w:p>
        </w:tc>
        <w:tc>
          <w:tcPr>
            <w:tcW w:w="2371" w:type="dxa"/>
            <w:vAlign w:val="center"/>
          </w:tcPr>
          <w:p>
            <w:pPr>
              <w:widowControl/>
              <w:spacing w:line="44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094" w:type="dxa"/>
            <w:vAlign w:val="center"/>
          </w:tcPr>
          <w:p>
            <w:pPr>
              <w:widowControl/>
              <w:spacing w:line="440" w:lineRule="exact"/>
              <w:rPr>
                <w:rFonts w:ascii="宋体" w:cs="宋体"/>
                <w:kern w:val="0"/>
                <w:sz w:val="24"/>
              </w:rPr>
            </w:pPr>
            <w:r>
              <w:rPr>
                <w:rFonts w:hint="eastAsia" w:ascii="宋体" w:hAnsi="宋体" w:cs="宋体"/>
                <w:kern w:val="0"/>
                <w:sz w:val="24"/>
              </w:rPr>
              <w:t>传真</w:t>
            </w:r>
          </w:p>
        </w:tc>
        <w:tc>
          <w:tcPr>
            <w:tcW w:w="2549" w:type="dxa"/>
            <w:vAlign w:val="center"/>
          </w:tcPr>
          <w:p>
            <w:pPr>
              <w:widowControl/>
              <w:spacing w:line="440" w:lineRule="exact"/>
              <w:rPr>
                <w:rFonts w:ascii="宋体" w:cs="宋体"/>
                <w:kern w:val="0"/>
                <w:sz w:val="24"/>
              </w:rPr>
            </w:pPr>
          </w:p>
        </w:tc>
        <w:tc>
          <w:tcPr>
            <w:tcW w:w="1767" w:type="dxa"/>
            <w:vAlign w:val="center"/>
          </w:tcPr>
          <w:p>
            <w:pPr>
              <w:widowControl/>
              <w:spacing w:line="440" w:lineRule="exact"/>
              <w:rPr>
                <w:rFonts w:ascii="宋体" w:cs="宋体"/>
                <w:kern w:val="0"/>
                <w:sz w:val="24"/>
              </w:rPr>
            </w:pPr>
            <w:r>
              <w:rPr>
                <w:rFonts w:hint="eastAsia" w:ascii="宋体" w:hAnsi="宋体" w:cs="宋体"/>
                <w:kern w:val="0"/>
                <w:sz w:val="24"/>
              </w:rPr>
              <w:t>电子邮箱</w:t>
            </w:r>
          </w:p>
        </w:tc>
        <w:tc>
          <w:tcPr>
            <w:tcW w:w="2371" w:type="dxa"/>
            <w:vAlign w:val="center"/>
          </w:tcPr>
          <w:p>
            <w:pPr>
              <w:widowControl/>
              <w:spacing w:line="44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2" w:hRule="atLeast"/>
          <w:jc w:val="center"/>
        </w:trPr>
        <w:tc>
          <w:tcPr>
            <w:tcW w:w="8781" w:type="dxa"/>
            <w:gridSpan w:val="4"/>
            <w:vAlign w:val="center"/>
          </w:tcPr>
          <w:p>
            <w:pPr>
              <w:widowControl/>
              <w:spacing w:line="440" w:lineRule="exact"/>
              <w:rPr>
                <w:rFonts w:ascii="宋体" w:cs="宋体"/>
                <w:b/>
                <w:kern w:val="0"/>
                <w:sz w:val="24"/>
              </w:rPr>
            </w:pPr>
            <w:r>
              <w:rPr>
                <w:rFonts w:ascii="宋体" w:hAnsi="宋体" w:cs="宋体"/>
                <w:b/>
                <w:kern w:val="0"/>
                <w:sz w:val="24"/>
              </w:rPr>
              <w:t>1.</w:t>
            </w:r>
            <w:r>
              <w:rPr>
                <w:rFonts w:hint="eastAsia" w:ascii="宋体" w:hAnsi="宋体" w:cs="宋体"/>
                <w:b/>
                <w:kern w:val="0"/>
                <w:sz w:val="24"/>
              </w:rPr>
              <w:t>申请投标包件：</w:t>
            </w:r>
          </w:p>
          <w:p>
            <w:pPr>
              <w:widowControl/>
              <w:spacing w:line="440" w:lineRule="exact"/>
              <w:rPr>
                <w:rFonts w:ascii="宋体" w:cs="宋体"/>
                <w:b/>
                <w:kern w:val="0"/>
                <w:sz w:val="24"/>
              </w:rPr>
            </w:pPr>
          </w:p>
          <w:p>
            <w:pPr>
              <w:widowControl/>
              <w:spacing w:line="440" w:lineRule="exact"/>
              <w:rPr>
                <w:rFonts w:ascii="宋体" w:cs="宋体"/>
                <w:b/>
                <w:kern w:val="0"/>
                <w:sz w:val="24"/>
              </w:rPr>
            </w:pPr>
          </w:p>
          <w:p>
            <w:pPr>
              <w:widowControl/>
              <w:spacing w:line="440" w:lineRule="exact"/>
              <w:rPr>
                <w:rFonts w:ascii="宋体" w:cs="宋体"/>
                <w:b/>
                <w:kern w:val="0"/>
                <w:sz w:val="24"/>
              </w:rPr>
            </w:pPr>
            <w:r>
              <w:rPr>
                <w:rFonts w:ascii="宋体" w:hAnsi="宋体" w:cs="宋体"/>
                <w:b/>
                <w:kern w:val="0"/>
                <w:sz w:val="24"/>
              </w:rPr>
              <w:t>2.</w:t>
            </w:r>
            <w:r>
              <w:rPr>
                <w:rFonts w:hint="eastAsia" w:ascii="宋体" w:hAnsi="宋体" w:cs="宋体"/>
                <w:b/>
                <w:kern w:val="0"/>
                <w:sz w:val="24"/>
              </w:rPr>
              <w:t>其它说明：</w:t>
            </w:r>
          </w:p>
          <w:p>
            <w:pPr>
              <w:widowControl/>
              <w:spacing w:line="440" w:lineRule="exact"/>
              <w:rPr>
                <w:rFonts w:ascii="宋体" w:cs="宋体"/>
                <w:b/>
                <w:kern w:val="0"/>
                <w:sz w:val="24"/>
              </w:rPr>
            </w:pPr>
          </w:p>
          <w:p>
            <w:pPr>
              <w:widowControl/>
              <w:spacing w:line="440" w:lineRule="exact"/>
              <w:rPr>
                <w:rFonts w:ascii="宋体" w:cs="宋体"/>
                <w:b/>
                <w:kern w:val="0"/>
                <w:sz w:val="24"/>
              </w:rPr>
            </w:pPr>
          </w:p>
          <w:p>
            <w:pPr>
              <w:widowControl/>
              <w:spacing w:line="440" w:lineRule="exact"/>
              <w:rPr>
                <w:rFonts w:ascii="宋体" w:cs="宋体"/>
                <w:b/>
                <w:kern w:val="0"/>
                <w:sz w:val="24"/>
              </w:rPr>
            </w:pPr>
          </w:p>
          <w:p>
            <w:pPr>
              <w:widowControl/>
              <w:spacing w:line="440" w:lineRule="exact"/>
              <w:rPr>
                <w:rFonts w:ascii="宋体" w:cs="宋体"/>
                <w:b/>
                <w:kern w:val="0"/>
                <w:sz w:val="24"/>
              </w:rPr>
            </w:pPr>
          </w:p>
          <w:p>
            <w:pPr>
              <w:widowControl/>
              <w:spacing w:line="440" w:lineRule="exact"/>
              <w:rPr>
                <w:rFonts w:ascii="宋体" w:cs="宋体"/>
                <w:b/>
                <w:kern w:val="0"/>
                <w:sz w:val="24"/>
              </w:rPr>
            </w:pPr>
          </w:p>
          <w:p>
            <w:pPr>
              <w:widowControl/>
              <w:spacing w:line="440" w:lineRule="exact"/>
              <w:ind w:right="480" w:firstLine="5195" w:firstLineChars="2156"/>
              <w:rPr>
                <w:rFonts w:ascii="宋体" w:cs="宋体"/>
                <w:b/>
                <w:kern w:val="0"/>
                <w:sz w:val="24"/>
              </w:rPr>
            </w:pPr>
            <w:r>
              <w:rPr>
                <w:rFonts w:hint="eastAsia" w:ascii="宋体" w:hAnsi="宋体" w:cs="宋体"/>
                <w:b/>
                <w:kern w:val="0"/>
                <w:sz w:val="24"/>
              </w:rPr>
              <w:t>投标人（公章）</w:t>
            </w:r>
          </w:p>
          <w:p>
            <w:pPr>
              <w:widowControl/>
              <w:spacing w:line="440" w:lineRule="exact"/>
              <w:rPr>
                <w:rFonts w:ascii="宋体" w:cs="宋体"/>
                <w:b/>
                <w:kern w:val="0"/>
                <w:sz w:val="24"/>
              </w:rPr>
            </w:pPr>
          </w:p>
          <w:p>
            <w:pPr>
              <w:widowControl/>
              <w:spacing w:line="440" w:lineRule="exact"/>
              <w:ind w:firstLine="5180" w:firstLineChars="2150"/>
              <w:rPr>
                <w:rFonts w:ascii="宋体" w:cs="宋体"/>
                <w:b/>
                <w:kern w:val="0"/>
                <w:sz w:val="24"/>
              </w:rPr>
            </w:pPr>
            <w:r>
              <w:rPr>
                <w:rFonts w:hint="eastAsia" w:ascii="宋体" w:hAnsi="宋体" w:cs="宋体"/>
                <w:b/>
                <w:kern w:val="0"/>
                <w:sz w:val="24"/>
              </w:rPr>
              <w:t>年</w:t>
            </w:r>
            <w:r>
              <w:rPr>
                <w:rFonts w:hint="eastAsia" w:ascii="宋体" w:hAnsi="宋体" w:cs="宋体"/>
                <w:b/>
                <w:kern w:val="0"/>
                <w:sz w:val="24"/>
                <w:lang w:val="en-US" w:eastAsia="zh-CN"/>
              </w:rPr>
              <w:t xml:space="preserve">  </w:t>
            </w:r>
            <w:r>
              <w:rPr>
                <w:rFonts w:hint="eastAsia" w:ascii="宋体" w:hAnsi="宋体" w:cs="宋体"/>
                <w:b/>
                <w:kern w:val="0"/>
                <w:sz w:val="24"/>
              </w:rPr>
              <w:t>月</w:t>
            </w:r>
            <w:r>
              <w:rPr>
                <w:rFonts w:hint="eastAsia" w:ascii="宋体" w:hAnsi="宋体" w:cs="宋体"/>
                <w:b/>
                <w:kern w:val="0"/>
                <w:sz w:val="24"/>
                <w:lang w:val="en-US" w:eastAsia="zh-CN"/>
              </w:rPr>
              <w:t xml:space="preserve">   </w:t>
            </w:r>
            <w:r>
              <w:rPr>
                <w:rFonts w:hint="eastAsia" w:ascii="宋体" w:hAnsi="宋体" w:cs="宋体"/>
                <w:b/>
                <w:kern w:val="0"/>
                <w:sz w:val="24"/>
              </w:rPr>
              <w:t>日</w:t>
            </w:r>
          </w:p>
          <w:p>
            <w:pPr>
              <w:widowControl/>
              <w:spacing w:line="440" w:lineRule="exact"/>
              <w:ind w:firstLine="5180" w:firstLineChars="2150"/>
              <w:rPr>
                <w:rFonts w:ascii="宋体" w:cs="宋体"/>
                <w:b/>
                <w:kern w:val="0"/>
                <w:sz w:val="24"/>
              </w:rPr>
            </w:pPr>
          </w:p>
        </w:tc>
      </w:tr>
    </w:tbl>
    <w:p>
      <w:pPr>
        <w:rPr>
          <w:rFonts w:ascii="宋体"/>
        </w:rPr>
      </w:pPr>
    </w:p>
    <w:p/>
    <w:p>
      <w:pPr>
        <w:rPr>
          <w:rFonts w:asci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70DAE"/>
    <w:rsid w:val="03446071"/>
    <w:rsid w:val="0A474441"/>
    <w:rsid w:val="1C070DAE"/>
    <w:rsid w:val="1E702624"/>
    <w:rsid w:val="208651EC"/>
    <w:rsid w:val="26E778E0"/>
    <w:rsid w:val="40C33F78"/>
    <w:rsid w:val="455774F3"/>
    <w:rsid w:val="4D016AFD"/>
    <w:rsid w:val="4DBA7320"/>
    <w:rsid w:val="55F3380B"/>
    <w:rsid w:val="56AB17C7"/>
    <w:rsid w:val="591C7CB6"/>
    <w:rsid w:val="5A9B177B"/>
    <w:rsid w:val="68D244FC"/>
    <w:rsid w:val="6D535020"/>
    <w:rsid w:val="792B653F"/>
    <w:rsid w:val="7A423F00"/>
    <w:rsid w:val="7DB6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99"/>
    <w:pPr>
      <w:keepNext/>
      <w:keepLines/>
      <w:snapToGrid w:val="0"/>
      <w:spacing w:line="360" w:lineRule="auto"/>
      <w:outlineLvl w:val="1"/>
    </w:pPr>
    <w:rPr>
      <w:rFonts w:ascii="宋体" w:hAnsi="宋体"/>
      <w:b/>
      <w:bCs/>
      <w:sz w:val="2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99"/>
    <w:rPr>
      <w:rFonts w:ascii="宋体"/>
      <w:sz w:val="24"/>
      <w:szCs w:val="20"/>
    </w:rPr>
  </w:style>
  <w:style w:type="character" w:styleId="5">
    <w:name w:val="Hyperlink"/>
    <w:qFormat/>
    <w:uiPriority w:val="99"/>
    <w:rPr>
      <w:rFonts w:cs="Times New Roman"/>
      <w:color w:val="0000FF"/>
      <w:u w:val="single"/>
    </w:rPr>
  </w:style>
  <w:style w:type="character" w:customStyle="1" w:styleId="7">
    <w:name w:val="标题 2 Char1"/>
    <w:link w:val="2"/>
    <w:qFormat/>
    <w:locked/>
    <w:uiPriority w:val="99"/>
    <w:rPr>
      <w:rFonts w:ascii="宋体" w:hAnsi="宋体"/>
      <w:b/>
      <w:bCs/>
      <w:sz w:val="24"/>
    </w:rPr>
  </w:style>
  <w:style w:type="character" w:customStyle="1" w:styleId="8">
    <w:name w:val="font1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16\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2018-05-11T00:58:00Z</dcterms:created>
  <dc:creator>经营幸福1375490646</dc:creator>
  <cp:lastModifiedBy>lenovo</cp:lastModifiedBy>
  <dcterms:modified xsi:type="dcterms:W3CDTF">2018-05-15T09:43:48Z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