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bCs/>
          <w:sz w:val="40"/>
          <w:szCs w:val="40"/>
        </w:rPr>
      </w:pPr>
      <w:r>
        <w:rPr>
          <w:rFonts w:hint="eastAsia" w:ascii="仿宋_GB2312" w:eastAsia="仿宋_GB2312"/>
          <w:b/>
          <w:bCs/>
          <w:sz w:val="40"/>
          <w:szCs w:val="40"/>
          <w:lang w:val="en-US" w:eastAsia="zh-CN"/>
        </w:rPr>
        <w:t>桥面附属</w:t>
      </w:r>
      <w:r>
        <w:rPr>
          <w:rFonts w:hint="eastAsia" w:ascii="仿宋_GB2312" w:eastAsia="仿宋_GB2312"/>
          <w:b/>
          <w:bCs/>
          <w:sz w:val="40"/>
          <w:szCs w:val="40"/>
        </w:rPr>
        <w:t>工程中标候选人公示</w:t>
      </w:r>
    </w:p>
    <w:p>
      <w:pPr>
        <w:jc w:val="center"/>
        <w:rPr>
          <w:rFonts w:ascii="仿宋_GB2312" w:eastAsia="仿宋_GB2312"/>
          <w:sz w:val="32"/>
          <w:szCs w:val="32"/>
        </w:rPr>
      </w:pPr>
      <w:r>
        <w:rPr>
          <w:rFonts w:hint="eastAsia" w:ascii="仿宋_GB2312" w:eastAsia="仿宋_GB2312"/>
          <w:sz w:val="32"/>
          <w:szCs w:val="32"/>
        </w:rPr>
        <w:t>中铁四局四公司</w:t>
      </w:r>
      <w:r>
        <w:rPr>
          <w:rFonts w:hint="eastAsia" w:ascii="仿宋_GB2312" w:eastAsia="仿宋_GB2312"/>
          <w:sz w:val="32"/>
          <w:szCs w:val="32"/>
          <w:lang w:val="en-US" w:eastAsia="zh-CN"/>
        </w:rPr>
        <w:t>巢马铁路CMSG-3标</w:t>
      </w:r>
      <w:r>
        <w:rPr>
          <w:rFonts w:hint="eastAsia" w:ascii="仿宋_GB2312" w:eastAsia="仿宋_GB2312"/>
          <w:sz w:val="32"/>
          <w:szCs w:val="32"/>
        </w:rPr>
        <w:t>项目</w:t>
      </w:r>
      <w:r>
        <w:rPr>
          <w:rFonts w:hint="eastAsia" w:ascii="仿宋_GB2312" w:eastAsia="仿宋_GB2312"/>
          <w:sz w:val="32"/>
          <w:szCs w:val="32"/>
          <w:lang w:val="en-US" w:eastAsia="zh-CN"/>
        </w:rPr>
        <w:t>经理</w:t>
      </w:r>
      <w:r>
        <w:rPr>
          <w:rFonts w:hint="eastAsia" w:ascii="仿宋_GB2312" w:eastAsia="仿宋_GB2312"/>
          <w:sz w:val="32"/>
          <w:szCs w:val="32"/>
        </w:rPr>
        <w:t>部</w:t>
      </w:r>
    </w:p>
    <w:p>
      <w:pPr>
        <w:rPr>
          <w:rFonts w:ascii="仿宋_GB2312" w:eastAsia="仿宋_GB2312"/>
          <w:sz w:val="28"/>
          <w:szCs w:val="28"/>
          <w:u w:val="single"/>
        </w:rPr>
      </w:pPr>
      <w:r>
        <w:rPr>
          <w:rFonts w:hint="eastAsia" w:ascii="仿宋_GB2312" w:eastAsia="仿宋_GB2312"/>
          <w:sz w:val="28"/>
          <w:szCs w:val="28"/>
        </w:rPr>
        <w:t>招标编号：</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CMSG3-2023002</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(QMFS-01</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p>
    <w:p>
      <w:pPr>
        <w:ind w:firstLine="560" w:firstLineChars="200"/>
        <w:rPr>
          <w:rFonts w:ascii="仿宋_GB2312" w:eastAsia="仿宋_GB2312"/>
          <w:sz w:val="28"/>
          <w:szCs w:val="28"/>
        </w:rPr>
      </w:pPr>
      <w:r>
        <w:rPr>
          <w:rFonts w:hint="eastAsia" w:ascii="仿宋_GB2312" w:eastAsia="仿宋_GB2312"/>
          <w:sz w:val="28"/>
          <w:szCs w:val="28"/>
          <w:lang w:val="en-US" w:eastAsia="zh-CN"/>
        </w:rPr>
        <w:t>桥面附属</w:t>
      </w:r>
      <w:r>
        <w:rPr>
          <w:rFonts w:hint="eastAsia" w:ascii="仿宋_GB2312" w:eastAsia="仿宋_GB2312"/>
          <w:sz w:val="28"/>
          <w:szCs w:val="28"/>
        </w:rPr>
        <w:t>工程的招标评审工作已结束，经评审委员会评审推荐了本项目中标候选人，现就本次招标的中标候选人公示如下：</w:t>
      </w:r>
    </w:p>
    <w:p>
      <w:pPr>
        <w:rPr>
          <w:rFonts w:hint="default" w:ascii="仿宋_GB2312" w:eastAsia="仿宋_GB2312"/>
          <w:b/>
          <w:bCs/>
          <w:sz w:val="28"/>
          <w:szCs w:val="28"/>
          <w:lang w:val="en-US" w:eastAsia="zh-CN"/>
        </w:rPr>
      </w:pPr>
      <w:r>
        <w:rPr>
          <w:rFonts w:hint="eastAsia" w:ascii="仿宋_GB2312" w:eastAsia="仿宋_GB2312"/>
          <w:b/>
          <w:bCs/>
          <w:sz w:val="28"/>
          <w:szCs w:val="28"/>
        </w:rPr>
        <w:t>一、</w:t>
      </w:r>
      <w:r>
        <w:rPr>
          <w:rFonts w:hint="eastAsia" w:ascii="仿宋_GB2312" w:eastAsia="仿宋_GB2312"/>
          <w:b/>
          <w:bCs/>
          <w:sz w:val="28"/>
          <w:szCs w:val="28"/>
          <w:lang w:val="en-US" w:eastAsia="zh-CN"/>
        </w:rPr>
        <w:t>拟中标单位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马鞍山润江金属制品有限公司</w:t>
      </w:r>
      <w:r>
        <w:rPr>
          <w:rFonts w:hint="eastAsia" w:ascii="仿宋_GB2312" w:eastAsia="仿宋_GB2312"/>
          <w:sz w:val="28"/>
          <w:szCs w:val="28"/>
        </w:rPr>
        <w:t>，得分</w:t>
      </w:r>
      <w:r>
        <w:rPr>
          <w:rFonts w:hint="eastAsia" w:ascii="仿宋_GB2312" w:eastAsia="仿宋_GB2312"/>
          <w:sz w:val="28"/>
          <w:szCs w:val="28"/>
          <w:lang w:val="en-US" w:eastAsia="zh-CN"/>
        </w:rPr>
        <w:t>93.6</w:t>
      </w:r>
      <w:r>
        <w:rPr>
          <w:rFonts w:hint="eastAsia" w:ascii="仿宋_GB2312" w:eastAsia="仿宋_GB2312"/>
          <w:sz w:val="28"/>
          <w:szCs w:val="28"/>
        </w:rPr>
        <w:t>分</w:t>
      </w:r>
      <w:r>
        <w:rPr>
          <w:rFonts w:hint="eastAsia" w:ascii="仿宋_GB2312" w:eastAsia="仿宋_GB2312"/>
          <w:sz w:val="28"/>
          <w:szCs w:val="28"/>
          <w:lang w:eastAsia="zh-CN"/>
        </w:rPr>
        <w:t>。</w:t>
      </w:r>
    </w:p>
    <w:p>
      <w:pP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二、入围投标人得分情况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第</w:t>
      </w:r>
      <w:r>
        <w:rPr>
          <w:rFonts w:hint="eastAsia" w:ascii="仿宋_GB2312" w:eastAsia="仿宋_GB2312"/>
          <w:sz w:val="28"/>
          <w:szCs w:val="28"/>
          <w:lang w:val="en-US" w:eastAsia="zh-CN"/>
        </w:rPr>
        <w:t>一</w:t>
      </w:r>
      <w:r>
        <w:rPr>
          <w:rFonts w:hint="eastAsia" w:ascii="仿宋_GB2312" w:eastAsia="仿宋_GB2312"/>
          <w:sz w:val="28"/>
          <w:szCs w:val="28"/>
        </w:rPr>
        <w:t>名：</w:t>
      </w:r>
      <w:r>
        <w:rPr>
          <w:rFonts w:hint="eastAsia" w:ascii="仿宋_GB2312" w:eastAsia="仿宋_GB2312"/>
          <w:sz w:val="28"/>
          <w:szCs w:val="28"/>
          <w:lang w:val="en-US" w:eastAsia="zh-CN"/>
        </w:rPr>
        <w:t>马鞍山润江金属制品有限公司</w:t>
      </w:r>
      <w:r>
        <w:rPr>
          <w:rFonts w:hint="eastAsia" w:ascii="仿宋_GB2312" w:eastAsia="仿宋_GB2312"/>
          <w:sz w:val="28"/>
          <w:szCs w:val="28"/>
          <w:lang w:eastAsia="zh-CN"/>
        </w:rPr>
        <w:t>，</w:t>
      </w:r>
      <w:r>
        <w:rPr>
          <w:rFonts w:hint="eastAsia" w:ascii="仿宋_GB2312" w:eastAsia="仿宋_GB2312"/>
          <w:sz w:val="28"/>
          <w:szCs w:val="28"/>
        </w:rPr>
        <w:t>得分</w:t>
      </w:r>
      <w:r>
        <w:rPr>
          <w:rFonts w:hint="eastAsia" w:ascii="仿宋_GB2312" w:eastAsia="仿宋_GB2312"/>
          <w:sz w:val="28"/>
          <w:szCs w:val="28"/>
          <w:lang w:val="en-US" w:eastAsia="zh-CN"/>
        </w:rPr>
        <w:t>93.6</w:t>
      </w:r>
      <w:r>
        <w:rPr>
          <w:rFonts w:hint="eastAsia" w:ascii="仿宋_GB2312" w:eastAsia="仿宋_GB2312"/>
          <w:sz w:val="28"/>
          <w:szCs w:val="28"/>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_GB2312" w:eastAsia="仿宋_GB2312"/>
          <w:sz w:val="28"/>
          <w:szCs w:val="28"/>
        </w:rPr>
      </w:pPr>
      <w:r>
        <w:rPr>
          <w:rFonts w:hint="eastAsia" w:ascii="仿宋_GB2312" w:eastAsia="仿宋_GB2312"/>
          <w:sz w:val="28"/>
          <w:szCs w:val="28"/>
        </w:rPr>
        <w:t>第二名：安徽省琰瑕建筑工程有限公司，得分</w:t>
      </w:r>
      <w:r>
        <w:rPr>
          <w:rFonts w:hint="eastAsia" w:ascii="仿宋_GB2312" w:eastAsia="仿宋_GB2312"/>
          <w:sz w:val="28"/>
          <w:szCs w:val="28"/>
          <w:lang w:val="en-US" w:eastAsia="zh-CN"/>
        </w:rPr>
        <w:t>82.4</w:t>
      </w:r>
      <w:r>
        <w:rPr>
          <w:rFonts w:hint="eastAsia" w:ascii="仿宋_GB2312" w:eastAsia="仿宋_GB2312"/>
          <w:sz w:val="28"/>
          <w:szCs w:val="28"/>
        </w:rPr>
        <w:t>分；</w:t>
      </w:r>
    </w:p>
    <w:p>
      <w:pPr>
        <w:numPr>
          <w:ilvl w:val="0"/>
          <w:numId w:val="0"/>
        </w:numPr>
        <w:rPr>
          <w:rFonts w:hint="default" w:ascii="仿宋_GB2312" w:eastAsia="仿宋_GB2312"/>
          <w:b/>
          <w:bCs/>
          <w:i w:val="0"/>
          <w:iCs w:val="0"/>
          <w:sz w:val="32"/>
          <w:szCs w:val="32"/>
          <w:lang w:val="en-US" w:eastAsia="zh-CN"/>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lang w:val="en-US" w:eastAsia="zh-CN"/>
        </w:rPr>
      </w:pPr>
    </w:p>
    <w:p>
      <w:pPr>
        <w:rPr>
          <w:rFonts w:hint="eastAsia" w:ascii="仿宋_GB2312" w:eastAsia="仿宋_GB2312"/>
          <w:b/>
          <w:bCs/>
          <w:sz w:val="28"/>
          <w:szCs w:val="28"/>
          <w:lang w:val="en-US" w:eastAsia="zh-CN"/>
        </w:rPr>
      </w:pPr>
    </w:p>
    <w:p>
      <w:pPr>
        <w:pStyle w:val="2"/>
        <w:rPr>
          <w:rFonts w:hint="eastAsia"/>
          <w:lang w:val="en-US" w:eastAsia="zh-CN"/>
        </w:rPr>
      </w:pPr>
      <w:bookmarkStart w:id="0" w:name="_GoBack"/>
      <w:bookmarkEnd w:id="0"/>
    </w:p>
    <w:p>
      <w:pPr>
        <w:rPr>
          <w:rFonts w:hint="eastAsia" w:ascii="仿宋_GB2312" w:eastAsia="仿宋_GB2312"/>
          <w:b/>
          <w:bCs/>
          <w:color w:val="FF0000"/>
          <w:sz w:val="32"/>
          <w:szCs w:val="32"/>
          <w:highlight w:val="none"/>
          <w:lang w:eastAsia="zh-CN"/>
        </w:rPr>
      </w:pPr>
      <w:r>
        <w:rPr>
          <w:rFonts w:hint="eastAsia" w:ascii="仿宋_GB2312" w:eastAsia="仿宋_GB2312"/>
          <w:b/>
          <w:bCs/>
          <w:sz w:val="28"/>
          <w:szCs w:val="28"/>
          <w:lang w:val="en-US" w:eastAsia="zh-CN"/>
        </w:rPr>
        <w:t>三</w:t>
      </w:r>
      <w:r>
        <w:rPr>
          <w:rFonts w:hint="eastAsia" w:ascii="仿宋_GB2312" w:eastAsia="仿宋_GB2312"/>
          <w:b/>
          <w:bCs/>
          <w:sz w:val="28"/>
          <w:szCs w:val="28"/>
        </w:rPr>
        <w:t>、入围投标</w:t>
      </w:r>
      <w:r>
        <w:rPr>
          <w:rFonts w:hint="eastAsia" w:ascii="仿宋_GB2312" w:eastAsia="仿宋_GB2312"/>
          <w:b/>
          <w:bCs/>
          <w:sz w:val="28"/>
          <w:szCs w:val="28"/>
          <w:lang w:val="en-US" w:eastAsia="zh-CN"/>
        </w:rPr>
        <w:t>人</w:t>
      </w:r>
      <w:r>
        <w:rPr>
          <w:rFonts w:hint="eastAsia" w:ascii="仿宋_GB2312" w:eastAsia="仿宋_GB2312"/>
          <w:b/>
          <w:bCs/>
          <w:sz w:val="28"/>
          <w:szCs w:val="28"/>
        </w:rPr>
        <w:t>相关业绩、班组、资信评标情况</w:t>
      </w:r>
      <w:r>
        <w:rPr>
          <w:rFonts w:hint="eastAsia" w:ascii="仿宋_GB2312" w:eastAsia="仿宋_GB2312"/>
          <w:b/>
          <w:bCs/>
          <w:color w:val="FF0000"/>
          <w:sz w:val="28"/>
          <w:szCs w:val="28"/>
          <w:highlight w:val="none"/>
          <w:lang w:eastAsia="zh-CN"/>
        </w:rPr>
        <w:t>（</w:t>
      </w:r>
      <w:r>
        <w:rPr>
          <w:rFonts w:hint="eastAsia" w:ascii="仿宋_GB2312" w:eastAsia="仿宋_GB2312"/>
          <w:b/>
          <w:bCs/>
          <w:color w:val="FF0000"/>
          <w:sz w:val="28"/>
          <w:szCs w:val="28"/>
          <w:highlight w:val="none"/>
          <w:lang w:val="en-US" w:eastAsia="zh-CN"/>
        </w:rPr>
        <w:t>包件QMFS-01</w:t>
      </w:r>
      <w:r>
        <w:rPr>
          <w:rFonts w:hint="eastAsia" w:ascii="仿宋_GB2312" w:eastAsia="仿宋_GB2312"/>
          <w:b/>
          <w:bCs/>
          <w:color w:val="FF0000"/>
          <w:sz w:val="28"/>
          <w:szCs w:val="28"/>
          <w:highlight w:val="non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2505"/>
        <w:gridCol w:w="235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8" w:type="dxa"/>
            <w:vAlign w:val="center"/>
          </w:tcPr>
          <w:p>
            <w:pPr>
              <w:jc w:val="center"/>
              <w:rPr>
                <w:rFonts w:ascii="仿宋_GB2312" w:eastAsia="仿宋_GB2312"/>
                <w:b/>
                <w:bCs/>
                <w:sz w:val="24"/>
                <w:szCs w:val="24"/>
              </w:rPr>
            </w:pPr>
            <w:r>
              <w:rPr>
                <w:rFonts w:hint="eastAsia" w:ascii="仿宋_GB2312" w:eastAsia="仿宋_GB2312"/>
                <w:b/>
                <w:bCs/>
                <w:sz w:val="24"/>
                <w:szCs w:val="24"/>
              </w:rPr>
              <w:t>序号</w:t>
            </w:r>
          </w:p>
        </w:tc>
        <w:tc>
          <w:tcPr>
            <w:tcW w:w="1842" w:type="dxa"/>
            <w:vAlign w:val="center"/>
          </w:tcPr>
          <w:p>
            <w:pPr>
              <w:jc w:val="center"/>
              <w:rPr>
                <w:rFonts w:ascii="仿宋_GB2312" w:eastAsia="仿宋_GB2312"/>
                <w:b/>
                <w:bCs/>
                <w:sz w:val="24"/>
                <w:szCs w:val="24"/>
              </w:rPr>
            </w:pPr>
            <w:r>
              <w:rPr>
                <w:rFonts w:hint="eastAsia" w:ascii="仿宋_GB2312" w:eastAsia="仿宋_GB2312"/>
                <w:b/>
                <w:bCs/>
                <w:sz w:val="24"/>
                <w:szCs w:val="24"/>
              </w:rPr>
              <w:t>推荐顺序</w:t>
            </w:r>
          </w:p>
        </w:tc>
        <w:tc>
          <w:tcPr>
            <w:tcW w:w="2505" w:type="dxa"/>
            <w:vAlign w:val="center"/>
          </w:tcPr>
          <w:p>
            <w:pPr>
              <w:jc w:val="center"/>
              <w:rPr>
                <w:rFonts w:ascii="仿宋_GB2312" w:eastAsia="仿宋_GB2312"/>
                <w:b/>
                <w:bCs/>
                <w:sz w:val="24"/>
                <w:szCs w:val="24"/>
              </w:rPr>
            </w:pPr>
            <w:r>
              <w:rPr>
                <w:rFonts w:hint="eastAsia" w:ascii="仿宋_GB2312" w:eastAsia="仿宋_GB2312"/>
                <w:b/>
                <w:bCs/>
                <w:sz w:val="24"/>
                <w:szCs w:val="24"/>
              </w:rPr>
              <w:t>第一名</w:t>
            </w:r>
          </w:p>
        </w:tc>
        <w:tc>
          <w:tcPr>
            <w:tcW w:w="2350" w:type="dxa"/>
            <w:vAlign w:val="center"/>
          </w:tcPr>
          <w:p>
            <w:pPr>
              <w:jc w:val="center"/>
              <w:rPr>
                <w:rFonts w:ascii="仿宋_GB2312" w:eastAsia="仿宋_GB2312"/>
                <w:b/>
                <w:bCs/>
                <w:sz w:val="24"/>
                <w:szCs w:val="24"/>
              </w:rPr>
            </w:pPr>
            <w:r>
              <w:rPr>
                <w:rFonts w:hint="eastAsia" w:ascii="仿宋_GB2312" w:eastAsia="仿宋_GB2312"/>
                <w:b/>
                <w:bCs/>
                <w:sz w:val="24"/>
                <w:szCs w:val="24"/>
              </w:rPr>
              <w:t>第二名</w:t>
            </w:r>
          </w:p>
        </w:tc>
        <w:tc>
          <w:tcPr>
            <w:tcW w:w="1000" w:type="dxa"/>
            <w:vAlign w:val="center"/>
          </w:tcPr>
          <w:p>
            <w:pPr>
              <w:jc w:val="center"/>
              <w:rPr>
                <w:rFonts w:ascii="仿宋_GB2312" w:eastAsia="仿宋_GB2312"/>
                <w:b/>
                <w:bCs/>
                <w:sz w:val="24"/>
                <w:szCs w:val="24"/>
              </w:rPr>
            </w:pPr>
            <w:r>
              <w:rPr>
                <w:rFonts w:hint="eastAsia" w:ascii="仿宋_GB2312" w:eastAsia="仿宋_GB2312"/>
                <w:b/>
                <w:bCs/>
                <w:sz w:val="24"/>
                <w:szCs w:val="24"/>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988"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842" w:type="dxa"/>
            <w:vAlign w:val="center"/>
          </w:tcPr>
          <w:p>
            <w:pPr>
              <w:jc w:val="center"/>
              <w:rPr>
                <w:rFonts w:ascii="仿宋_GB2312" w:eastAsia="仿宋_GB2312"/>
                <w:sz w:val="24"/>
                <w:szCs w:val="24"/>
              </w:rPr>
            </w:pPr>
            <w:r>
              <w:rPr>
                <w:rFonts w:hint="eastAsia" w:ascii="仿宋_GB2312" w:eastAsia="仿宋_GB2312"/>
                <w:sz w:val="24"/>
                <w:szCs w:val="24"/>
                <w:lang w:val="en-US" w:eastAsia="zh-CN"/>
              </w:rPr>
              <w:t>投标人</w:t>
            </w:r>
            <w:r>
              <w:rPr>
                <w:rFonts w:hint="eastAsia" w:ascii="仿宋_GB2312" w:eastAsia="仿宋_GB2312"/>
                <w:sz w:val="24"/>
                <w:szCs w:val="24"/>
              </w:rPr>
              <w:t>名称</w:t>
            </w:r>
          </w:p>
        </w:tc>
        <w:tc>
          <w:tcPr>
            <w:tcW w:w="2505" w:type="dxa"/>
            <w:vAlign w:val="center"/>
          </w:tcPr>
          <w:p>
            <w:pPr>
              <w:jc w:val="center"/>
              <w:rPr>
                <w:rFonts w:ascii="仿宋_GB2312" w:eastAsia="仿宋_GB2312"/>
                <w:sz w:val="24"/>
                <w:szCs w:val="24"/>
              </w:rPr>
            </w:pPr>
            <w:r>
              <w:rPr>
                <w:rFonts w:hint="eastAsia" w:ascii="仿宋_GB2312" w:eastAsia="仿宋_GB2312"/>
                <w:sz w:val="30"/>
                <w:szCs w:val="30"/>
                <w:lang w:val="en-US" w:eastAsia="zh-CN"/>
              </w:rPr>
              <w:t>马鞍山润江金属制品有限公司</w:t>
            </w:r>
          </w:p>
        </w:tc>
        <w:tc>
          <w:tcPr>
            <w:tcW w:w="2350" w:type="dxa"/>
            <w:vAlign w:val="center"/>
          </w:tcPr>
          <w:p>
            <w:pPr>
              <w:jc w:val="center"/>
              <w:rPr>
                <w:rFonts w:ascii="仿宋_GB2312" w:eastAsia="仿宋_GB2312"/>
                <w:sz w:val="24"/>
                <w:szCs w:val="24"/>
              </w:rPr>
            </w:pPr>
            <w:r>
              <w:rPr>
                <w:rFonts w:hint="eastAsia" w:ascii="仿宋_GB2312" w:eastAsia="仿宋_GB2312"/>
                <w:sz w:val="28"/>
                <w:szCs w:val="28"/>
              </w:rPr>
              <w:t>安徽省琰瑕建筑工程有限公司</w:t>
            </w:r>
          </w:p>
        </w:tc>
        <w:tc>
          <w:tcPr>
            <w:tcW w:w="1000"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988"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842" w:type="dxa"/>
            <w:vAlign w:val="center"/>
          </w:tcPr>
          <w:p>
            <w:pPr>
              <w:jc w:val="center"/>
              <w:rPr>
                <w:rFonts w:ascii="仿宋_GB2312" w:eastAsia="仿宋_GB2312"/>
                <w:sz w:val="24"/>
                <w:szCs w:val="24"/>
              </w:rPr>
            </w:pPr>
            <w:r>
              <w:rPr>
                <w:rFonts w:hint="eastAsia" w:ascii="仿宋_GB2312" w:eastAsia="仿宋_GB2312"/>
                <w:sz w:val="24"/>
                <w:szCs w:val="24"/>
              </w:rPr>
              <w:t>投标人业绩</w:t>
            </w:r>
          </w:p>
        </w:tc>
        <w:tc>
          <w:tcPr>
            <w:tcW w:w="2505" w:type="dxa"/>
            <w:vAlign w:val="center"/>
          </w:tcPr>
          <w:p>
            <w:pPr>
              <w:jc w:val="center"/>
              <w:rPr>
                <w:rFonts w:hint="default" w:ascii="仿宋_GB2312" w:eastAsia="仿宋_GB2312"/>
                <w:sz w:val="24"/>
                <w:szCs w:val="24"/>
                <w:lang w:val="en-US" w:eastAsia="zh-CN"/>
              </w:rPr>
            </w:pPr>
            <w:r>
              <w:rPr>
                <w:rFonts w:hint="default" w:ascii="仿宋_GB2312" w:eastAsia="仿宋_GB2312"/>
                <w:sz w:val="24"/>
                <w:szCs w:val="24"/>
                <w:lang w:val="en-US" w:eastAsia="zh-CN"/>
              </w:rPr>
              <w:t>引江济淮工程（安徽段）江淮沟通段施工 、怀远县涡阳五桥工程、合福铁路站前一标工程</w:t>
            </w:r>
          </w:p>
        </w:tc>
        <w:tc>
          <w:tcPr>
            <w:tcW w:w="2350" w:type="dxa"/>
            <w:vAlign w:val="center"/>
          </w:tcPr>
          <w:p>
            <w:pPr>
              <w:jc w:val="center"/>
              <w:rPr>
                <w:rFonts w:hint="default" w:ascii="仿宋_GB2312" w:eastAsia="仿宋_GB2312"/>
                <w:sz w:val="24"/>
                <w:szCs w:val="24"/>
                <w:lang w:val="en-US" w:eastAsia="zh-CN"/>
              </w:rPr>
            </w:pPr>
            <w:r>
              <w:rPr>
                <w:rFonts w:hint="eastAsia"/>
                <w:lang w:val="en-US" w:eastAsia="zh-CN"/>
              </w:rPr>
              <w:t>合安二、</w:t>
            </w:r>
            <w:r>
              <w:rPr>
                <w:rFonts w:hint="eastAsia"/>
              </w:rPr>
              <w:t>中铁璟和院项目（建筑公司）</w:t>
            </w:r>
            <w:r>
              <w:rPr>
                <w:rFonts w:hint="eastAsia"/>
                <w:lang w:eastAsia="zh-CN"/>
              </w:rPr>
              <w:t>、</w:t>
            </w:r>
            <w:r>
              <w:rPr>
                <w:rFonts w:hint="eastAsia"/>
              </w:rPr>
              <w:t>巢马三标</w:t>
            </w:r>
          </w:p>
        </w:tc>
        <w:tc>
          <w:tcPr>
            <w:tcW w:w="1000" w:type="dxa"/>
            <w:vAlign w:val="center"/>
          </w:tcPr>
          <w:p>
            <w:pPr>
              <w:jc w:val="center"/>
              <w:rPr>
                <w:rFonts w:hint="default"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988" w:type="dxa"/>
            <w:vAlign w:val="center"/>
          </w:tcPr>
          <w:p>
            <w:pPr>
              <w:jc w:val="center"/>
              <w:rPr>
                <w:rFonts w:ascii="仿宋_GB2312" w:eastAsia="仿宋_GB2312"/>
                <w:sz w:val="24"/>
                <w:szCs w:val="24"/>
              </w:rPr>
            </w:pPr>
            <w:r>
              <w:rPr>
                <w:rFonts w:hint="eastAsia" w:ascii="仿宋_GB2312" w:eastAsia="仿宋_GB2312"/>
                <w:sz w:val="24"/>
                <w:szCs w:val="24"/>
              </w:rPr>
              <w:t>3</w:t>
            </w:r>
          </w:p>
        </w:tc>
        <w:tc>
          <w:tcPr>
            <w:tcW w:w="1842" w:type="dxa"/>
            <w:vAlign w:val="center"/>
          </w:tcPr>
          <w:p>
            <w:pPr>
              <w:jc w:val="center"/>
              <w:rPr>
                <w:rFonts w:ascii="仿宋_GB2312" w:eastAsia="仿宋_GB2312"/>
                <w:sz w:val="24"/>
                <w:szCs w:val="24"/>
              </w:rPr>
            </w:pPr>
            <w:r>
              <w:rPr>
                <w:rFonts w:hint="eastAsia" w:ascii="仿宋_GB2312" w:eastAsia="仿宋_GB2312"/>
                <w:sz w:val="24"/>
                <w:szCs w:val="24"/>
              </w:rPr>
              <w:t>拟任项目经理业绩（</w:t>
            </w:r>
            <w:r>
              <w:rPr>
                <w:rFonts w:hint="eastAsia" w:ascii="仿宋_GB2312" w:eastAsia="仿宋_GB2312"/>
                <w:color w:val="FF0000"/>
                <w:sz w:val="24"/>
                <w:szCs w:val="24"/>
              </w:rPr>
              <w:t>姓名</w:t>
            </w:r>
            <w:r>
              <w:rPr>
                <w:rFonts w:hint="eastAsia" w:ascii="仿宋_GB2312" w:eastAsia="仿宋_GB2312"/>
                <w:sz w:val="24"/>
                <w:szCs w:val="24"/>
              </w:rPr>
              <w:t>）</w:t>
            </w:r>
          </w:p>
        </w:tc>
        <w:tc>
          <w:tcPr>
            <w:tcW w:w="2505"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尚元媛</w:t>
            </w:r>
          </w:p>
        </w:tc>
        <w:tc>
          <w:tcPr>
            <w:tcW w:w="2350"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汪世国</w:t>
            </w:r>
          </w:p>
        </w:tc>
        <w:tc>
          <w:tcPr>
            <w:tcW w:w="1000" w:type="dxa"/>
            <w:vAlign w:val="center"/>
          </w:tcPr>
          <w:p>
            <w:pPr>
              <w:jc w:val="center"/>
              <w:rPr>
                <w:rFonts w:hint="default"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988" w:type="dxa"/>
            <w:vAlign w:val="center"/>
          </w:tcPr>
          <w:p>
            <w:pPr>
              <w:jc w:val="center"/>
              <w:rPr>
                <w:rFonts w:ascii="仿宋_GB2312" w:eastAsia="仿宋_GB2312"/>
                <w:sz w:val="24"/>
                <w:szCs w:val="24"/>
              </w:rPr>
            </w:pPr>
            <w:r>
              <w:rPr>
                <w:rFonts w:hint="eastAsia" w:ascii="仿宋_GB2312" w:eastAsia="仿宋_GB2312"/>
                <w:sz w:val="24"/>
                <w:szCs w:val="24"/>
              </w:rPr>
              <w:t>4</w:t>
            </w:r>
          </w:p>
        </w:tc>
        <w:tc>
          <w:tcPr>
            <w:tcW w:w="1842" w:type="dxa"/>
            <w:vAlign w:val="center"/>
          </w:tcPr>
          <w:p>
            <w:pPr>
              <w:jc w:val="center"/>
              <w:rPr>
                <w:rFonts w:ascii="仿宋_GB2312" w:eastAsia="仿宋_GB2312"/>
                <w:sz w:val="24"/>
                <w:szCs w:val="24"/>
              </w:rPr>
            </w:pPr>
            <w:r>
              <w:rPr>
                <w:rFonts w:hint="eastAsia" w:ascii="仿宋_GB2312" w:eastAsia="仿宋_GB2312"/>
                <w:sz w:val="24"/>
                <w:szCs w:val="24"/>
              </w:rPr>
              <w:t>班组长</w:t>
            </w:r>
          </w:p>
        </w:tc>
        <w:tc>
          <w:tcPr>
            <w:tcW w:w="2505" w:type="dxa"/>
            <w:vAlign w:val="center"/>
          </w:tcPr>
          <w:p>
            <w:pPr>
              <w:jc w:val="center"/>
              <w:rPr>
                <w:rFonts w:hint="eastAsia" w:ascii="仿宋_GB2312" w:eastAsia="仿宋_GB2312"/>
                <w:sz w:val="24"/>
                <w:szCs w:val="24"/>
                <w:lang w:val="en-US" w:eastAsia="zh-CN"/>
              </w:rPr>
            </w:pPr>
          </w:p>
        </w:tc>
        <w:tc>
          <w:tcPr>
            <w:tcW w:w="2350" w:type="dxa"/>
            <w:vAlign w:val="center"/>
          </w:tcPr>
          <w:p>
            <w:pPr>
              <w:jc w:val="center"/>
              <w:rPr>
                <w:rFonts w:hint="eastAsia" w:ascii="仿宋_GB2312" w:eastAsia="仿宋_GB2312"/>
                <w:sz w:val="24"/>
                <w:szCs w:val="24"/>
                <w:lang w:val="en-US" w:eastAsia="zh-CN"/>
              </w:rPr>
            </w:pPr>
          </w:p>
        </w:tc>
        <w:tc>
          <w:tcPr>
            <w:tcW w:w="1000" w:type="dxa"/>
            <w:vAlign w:val="center"/>
          </w:tcPr>
          <w:p>
            <w:pPr>
              <w:jc w:val="center"/>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988" w:type="dxa"/>
            <w:vAlign w:val="center"/>
          </w:tcPr>
          <w:p>
            <w:pPr>
              <w:jc w:val="center"/>
              <w:rPr>
                <w:rFonts w:ascii="仿宋_GB2312" w:eastAsia="仿宋_GB2312"/>
                <w:sz w:val="24"/>
                <w:szCs w:val="24"/>
              </w:rPr>
            </w:pPr>
            <w:r>
              <w:rPr>
                <w:rFonts w:hint="eastAsia" w:ascii="仿宋_GB2312" w:eastAsia="仿宋_GB2312"/>
                <w:sz w:val="24"/>
                <w:szCs w:val="24"/>
              </w:rPr>
              <w:t>5</w:t>
            </w:r>
          </w:p>
        </w:tc>
        <w:tc>
          <w:tcPr>
            <w:tcW w:w="1842" w:type="dxa"/>
            <w:vAlign w:val="center"/>
          </w:tcPr>
          <w:p>
            <w:pPr>
              <w:jc w:val="center"/>
              <w:rPr>
                <w:rFonts w:ascii="仿宋_GB2312" w:eastAsia="仿宋_GB2312"/>
                <w:sz w:val="24"/>
                <w:szCs w:val="24"/>
              </w:rPr>
            </w:pPr>
            <w:r>
              <w:rPr>
                <w:rFonts w:hint="eastAsia" w:ascii="仿宋_GB2312" w:eastAsia="仿宋_GB2312"/>
                <w:sz w:val="24"/>
                <w:szCs w:val="24"/>
              </w:rPr>
              <w:t>获奖情况</w:t>
            </w:r>
          </w:p>
        </w:tc>
        <w:tc>
          <w:tcPr>
            <w:tcW w:w="2505" w:type="dxa"/>
            <w:vAlign w:val="center"/>
          </w:tcPr>
          <w:p>
            <w:pPr>
              <w:jc w:val="center"/>
              <w:rPr>
                <w:rFonts w:hint="eastAsia" w:ascii="仿宋_GB2312" w:eastAsia="仿宋_GB2312"/>
                <w:sz w:val="24"/>
                <w:szCs w:val="24"/>
                <w:lang w:val="en-US" w:eastAsia="zh-CN"/>
              </w:rPr>
            </w:pPr>
          </w:p>
        </w:tc>
        <w:tc>
          <w:tcPr>
            <w:tcW w:w="2350" w:type="dxa"/>
            <w:vAlign w:val="center"/>
          </w:tcPr>
          <w:p>
            <w:pPr>
              <w:jc w:val="center"/>
              <w:rPr>
                <w:rFonts w:hint="eastAsia" w:ascii="仿宋_GB2312" w:eastAsia="仿宋_GB2312"/>
                <w:sz w:val="24"/>
                <w:szCs w:val="24"/>
                <w:lang w:val="en-US" w:eastAsia="zh-CN"/>
              </w:rPr>
            </w:pPr>
          </w:p>
        </w:tc>
        <w:tc>
          <w:tcPr>
            <w:tcW w:w="1000" w:type="dxa"/>
            <w:vAlign w:val="center"/>
          </w:tcPr>
          <w:p>
            <w:pPr>
              <w:jc w:val="center"/>
              <w:rPr>
                <w:rFonts w:hint="eastAsia" w:ascii="仿宋_GB2312" w:eastAsia="仿宋_GB2312"/>
                <w:sz w:val="24"/>
                <w:szCs w:val="24"/>
                <w:lang w:val="en-US" w:eastAsia="zh-CN"/>
              </w:rPr>
            </w:pPr>
          </w:p>
        </w:tc>
      </w:tr>
    </w:tbl>
    <w:p>
      <w:pPr>
        <w:rPr>
          <w:rFonts w:hint="eastAsia" w:ascii="仿宋_GB2312" w:eastAsia="仿宋_GB2312"/>
          <w:b/>
          <w:bCs/>
          <w:sz w:val="32"/>
          <w:szCs w:val="32"/>
        </w:rPr>
      </w:pPr>
    </w:p>
    <w:p>
      <w:pPr>
        <w:rPr>
          <w:rFonts w:ascii="仿宋_GB2312" w:eastAsia="仿宋_GB2312"/>
          <w:b/>
          <w:bCs/>
          <w:sz w:val="32"/>
          <w:szCs w:val="32"/>
        </w:rPr>
      </w:pPr>
      <w:r>
        <w:rPr>
          <w:rFonts w:hint="eastAsia" w:ascii="仿宋_GB2312" w:eastAsia="仿宋_GB2312"/>
          <w:b/>
          <w:bCs/>
          <w:sz w:val="32"/>
          <w:szCs w:val="32"/>
          <w:lang w:val="en-US" w:eastAsia="zh-CN"/>
        </w:rPr>
        <w:t>四</w:t>
      </w:r>
      <w:r>
        <w:rPr>
          <w:rFonts w:hint="eastAsia" w:ascii="仿宋_GB2312" w:eastAsia="仿宋_GB2312"/>
          <w:b/>
          <w:bCs/>
          <w:sz w:val="32"/>
          <w:szCs w:val="32"/>
        </w:rPr>
        <w:t>、公示期限</w:t>
      </w:r>
    </w:p>
    <w:p>
      <w:pPr>
        <w:ind w:firstLine="640" w:firstLineChars="200"/>
        <w:rPr>
          <w:rFonts w:ascii="仿宋_GB2312" w:eastAsia="仿宋_GB2312"/>
          <w:sz w:val="32"/>
          <w:szCs w:val="32"/>
        </w:rPr>
      </w:pPr>
      <w:r>
        <w:rPr>
          <w:rFonts w:hint="eastAsia" w:ascii="仿宋_GB2312" w:eastAsia="仿宋_GB2312"/>
          <w:sz w:val="32"/>
          <w:szCs w:val="32"/>
        </w:rPr>
        <w:t>本中标候选人公示期为三天，自2</w:t>
      </w:r>
      <w:r>
        <w:rPr>
          <w:rFonts w:ascii="仿宋_GB2312" w:eastAsia="仿宋_GB2312"/>
          <w:sz w:val="32"/>
          <w:szCs w:val="32"/>
        </w:rPr>
        <w:t>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日至2</w:t>
      </w:r>
      <w:r>
        <w:rPr>
          <w:rFonts w:ascii="仿宋_GB2312" w:eastAsia="仿宋_GB2312"/>
          <w:sz w:val="32"/>
          <w:szCs w:val="32"/>
        </w:rPr>
        <w:t>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日1</w:t>
      </w:r>
      <w:r>
        <w:rPr>
          <w:rFonts w:ascii="仿宋_GB2312" w:eastAsia="仿宋_GB2312"/>
          <w:sz w:val="32"/>
          <w:szCs w:val="32"/>
        </w:rPr>
        <w:t>8</w:t>
      </w:r>
      <w:r>
        <w:rPr>
          <w:rFonts w:hint="eastAsia" w:ascii="仿宋_GB2312" w:eastAsia="仿宋_GB2312"/>
          <w:sz w:val="32"/>
          <w:szCs w:val="32"/>
        </w:rPr>
        <w:t>：0</w:t>
      </w:r>
      <w:r>
        <w:rPr>
          <w:rFonts w:ascii="仿宋_GB2312" w:eastAsia="仿宋_GB2312"/>
          <w:sz w:val="32"/>
          <w:szCs w:val="32"/>
        </w:rPr>
        <w:t>0</w:t>
      </w:r>
      <w:r>
        <w:rPr>
          <w:rFonts w:hint="eastAsia" w:ascii="仿宋_GB2312" w:eastAsia="仿宋_GB2312"/>
          <w:sz w:val="32"/>
          <w:szCs w:val="32"/>
        </w:rPr>
        <w:t>截止。公示期间所有投标人和其他利害关系人对评标结果有异议的，应以书面形式加盖公章和法人或授权委托人签字后以纸质文件或扫描件的方式提出，公示期结束后将不再受理。</w:t>
      </w:r>
    </w:p>
    <w:p>
      <w:pPr>
        <w:rPr>
          <w:rFonts w:ascii="仿宋_GB2312" w:eastAsia="仿宋_GB2312"/>
          <w:b/>
          <w:bCs/>
          <w:sz w:val="32"/>
          <w:szCs w:val="32"/>
        </w:rPr>
      </w:pPr>
      <w:r>
        <w:rPr>
          <w:rFonts w:hint="eastAsia" w:ascii="仿宋_GB2312" w:eastAsia="仿宋_GB2312"/>
          <w:b/>
          <w:bCs/>
          <w:sz w:val="32"/>
          <w:szCs w:val="32"/>
          <w:lang w:val="en-US" w:eastAsia="zh-CN"/>
        </w:rPr>
        <w:t>五</w:t>
      </w:r>
      <w:r>
        <w:rPr>
          <w:rFonts w:hint="eastAsia" w:ascii="仿宋_GB2312" w:eastAsia="仿宋_GB2312"/>
          <w:b/>
          <w:bCs/>
          <w:sz w:val="32"/>
          <w:szCs w:val="32"/>
        </w:rPr>
        <w:t>、联系方式：</w:t>
      </w:r>
    </w:p>
    <w:p>
      <w:pPr>
        <w:ind w:left="1600" w:hanging="1600" w:hangingChars="500"/>
        <w:rPr>
          <w:rFonts w:hint="eastAsia" w:ascii="仿宋_GB2312" w:eastAsia="仿宋_GB2312"/>
          <w:sz w:val="32"/>
          <w:szCs w:val="32"/>
          <w:lang w:val="en-US" w:eastAsia="zh-CN"/>
        </w:rPr>
      </w:pPr>
      <w:r>
        <w:rPr>
          <w:rFonts w:hint="eastAsia" w:ascii="仿宋_GB2312" w:eastAsia="仿宋_GB2312"/>
          <w:sz w:val="32"/>
          <w:szCs w:val="32"/>
        </w:rPr>
        <w:t>招标人：中铁四局集团有限公司第四工程分公司</w:t>
      </w:r>
      <w:r>
        <w:rPr>
          <w:rFonts w:hint="eastAsia" w:ascii="仿宋_GB2312" w:eastAsia="仿宋_GB2312"/>
          <w:sz w:val="32"/>
          <w:szCs w:val="32"/>
          <w:lang w:val="en-US" w:eastAsia="zh-CN"/>
        </w:rPr>
        <w:t>巢马铁路CMSG-3标</w:t>
      </w:r>
      <w:r>
        <w:rPr>
          <w:rFonts w:hint="eastAsia" w:ascii="仿宋_GB2312" w:eastAsia="仿宋_GB2312"/>
          <w:sz w:val="32"/>
          <w:szCs w:val="32"/>
        </w:rPr>
        <w:t>项目经理部</w:t>
      </w:r>
    </w:p>
    <w:p>
      <w:pPr>
        <w:rPr>
          <w:rFonts w:ascii="仿宋_GB2312" w:eastAsia="仿宋_GB2312"/>
          <w:sz w:val="32"/>
          <w:szCs w:val="32"/>
        </w:rPr>
      </w:pPr>
      <w:r>
        <w:rPr>
          <w:rFonts w:hint="eastAsia" w:ascii="仿宋_GB2312" w:eastAsia="仿宋_GB2312"/>
          <w:sz w:val="32"/>
          <w:szCs w:val="32"/>
        </w:rPr>
        <w:t>地址：</w:t>
      </w:r>
      <w:r>
        <w:rPr>
          <w:rFonts w:hint="eastAsia" w:ascii="仿宋" w:hAnsi="仿宋" w:eastAsia="仿宋" w:cs="仿宋"/>
          <w:sz w:val="30"/>
          <w:szCs w:val="30"/>
          <w:highlight w:val="none"/>
        </w:rPr>
        <w:t>安徽省马鞍山市雨山区红旗南路1299号中铁四局巢马铁路项目经理部</w:t>
      </w:r>
    </w:p>
    <w:p>
      <w:pPr>
        <w:rPr>
          <w:rFonts w:hint="default" w:ascii="仿宋_GB2312" w:eastAsia="仿宋_GB2312"/>
          <w:sz w:val="32"/>
          <w:szCs w:val="32"/>
          <w:lang w:val="en-US" w:eastAsia="zh-CN"/>
        </w:rPr>
      </w:pPr>
      <w:r>
        <w:rPr>
          <w:rFonts w:hint="eastAsia" w:ascii="仿宋_GB2312" w:eastAsia="仿宋_GB2312"/>
          <w:sz w:val="32"/>
          <w:szCs w:val="32"/>
        </w:rPr>
        <w:t>联系人：</w:t>
      </w:r>
      <w:r>
        <w:rPr>
          <w:rFonts w:hint="eastAsia" w:ascii="仿宋_GB2312" w:eastAsia="仿宋_GB2312"/>
          <w:sz w:val="32"/>
          <w:szCs w:val="32"/>
          <w:lang w:val="en-US" w:eastAsia="zh-CN"/>
        </w:rPr>
        <w:t xml:space="preserve">王菲 </w:t>
      </w:r>
      <w:r>
        <w:rPr>
          <w:rFonts w:hint="eastAsia" w:ascii="仿宋_GB2312" w:eastAsia="仿宋_GB2312"/>
          <w:sz w:val="32"/>
          <w:szCs w:val="32"/>
        </w:rPr>
        <w:t>联系电话：</w:t>
      </w:r>
      <w:r>
        <w:rPr>
          <w:rFonts w:hint="eastAsia" w:ascii="仿宋_GB2312" w:eastAsia="仿宋_GB2312"/>
          <w:sz w:val="32"/>
          <w:szCs w:val="32"/>
          <w:lang w:val="en-US" w:eastAsia="zh-CN"/>
        </w:rPr>
        <w:t>15256570767</w:t>
      </w:r>
      <w:r>
        <w:rPr>
          <w:rFonts w:hint="eastAsia" w:ascii="仿宋_GB2312" w:eastAsia="仿宋_GB2312"/>
          <w:sz w:val="32"/>
          <w:szCs w:val="32"/>
        </w:rPr>
        <w:t>邮箱：</w:t>
      </w:r>
      <w:r>
        <w:rPr>
          <w:rFonts w:hint="eastAsia" w:ascii="仿宋_GB2312" w:eastAsia="仿宋_GB2312"/>
          <w:sz w:val="32"/>
          <w:szCs w:val="32"/>
          <w:lang w:val="en-US" w:eastAsia="zh-CN"/>
        </w:rPr>
        <w:t>2579330734</w:t>
      </w:r>
      <w:r>
        <w:rPr>
          <w:rFonts w:ascii="仿宋_GB2312" w:eastAsia="仿宋_GB2312"/>
          <w:sz w:val="32"/>
          <w:szCs w:val="32"/>
        </w:rPr>
        <w:t>@</w:t>
      </w:r>
      <w:r>
        <w:rPr>
          <w:rFonts w:hint="eastAsia" w:ascii="仿宋_GB2312" w:eastAsia="仿宋_GB2312"/>
          <w:sz w:val="32"/>
          <w:szCs w:val="32"/>
          <w:lang w:val="en-US" w:eastAsia="zh-CN"/>
        </w:rPr>
        <w:t>qq.com</w:t>
      </w:r>
    </w:p>
    <w:p>
      <w:pPr>
        <w:rPr>
          <w:rFonts w:ascii="仿宋_GB2312" w:eastAsia="仿宋_GB2312"/>
          <w:sz w:val="32"/>
          <w:szCs w:val="32"/>
        </w:rPr>
      </w:pPr>
      <w:r>
        <w:rPr>
          <w:rFonts w:hint="eastAsia" w:ascii="仿宋_GB2312" w:eastAsia="仿宋_GB2312"/>
          <w:sz w:val="32"/>
          <w:szCs w:val="32"/>
        </w:rPr>
        <w:t>公司纪委举报电话:0</w:t>
      </w:r>
      <w:r>
        <w:rPr>
          <w:rFonts w:ascii="仿宋_GB2312" w:eastAsia="仿宋_GB2312"/>
          <w:sz w:val="32"/>
          <w:szCs w:val="32"/>
        </w:rPr>
        <w:t>551-82576259</w:t>
      </w:r>
      <w:r>
        <w:rPr>
          <w:rFonts w:hint="eastAsia" w:ascii="仿宋_GB2312" w:eastAsia="仿宋_GB2312"/>
          <w:sz w:val="32"/>
          <w:szCs w:val="32"/>
        </w:rPr>
        <w:t>,邮箱:tsisgsjw</w:t>
      </w:r>
      <w:r>
        <w:rPr>
          <w:rFonts w:ascii="仿宋_GB2312" w:eastAsia="仿宋_GB2312"/>
          <w:sz w:val="32"/>
          <w:szCs w:val="32"/>
        </w:rPr>
        <w:t>@163.</w:t>
      </w:r>
      <w:r>
        <w:rPr>
          <w:rFonts w:hint="eastAsia" w:ascii="仿宋_GB2312" w:eastAsia="仿宋_GB2312"/>
          <w:sz w:val="32"/>
          <w:szCs w:val="32"/>
        </w:rPr>
        <w:t>com</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中铁四局集团第四工程有限公司</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巢马铁路CMSG-3标</w:t>
      </w:r>
      <w:r>
        <w:rPr>
          <w:rFonts w:hint="eastAsia" w:ascii="仿宋_GB2312" w:eastAsia="仿宋_GB2312"/>
          <w:sz w:val="32"/>
          <w:szCs w:val="32"/>
        </w:rPr>
        <w:t>项目</w:t>
      </w:r>
      <w:r>
        <w:rPr>
          <w:rFonts w:hint="eastAsia" w:ascii="仿宋_GB2312" w:eastAsia="仿宋_GB2312"/>
          <w:sz w:val="32"/>
          <w:szCs w:val="32"/>
          <w:lang w:val="en-US" w:eastAsia="zh-CN"/>
        </w:rPr>
        <w:t>经理</w:t>
      </w:r>
      <w:r>
        <w:rPr>
          <w:rFonts w:hint="eastAsia" w:ascii="仿宋_GB2312" w:eastAsia="仿宋_GB2312"/>
          <w:sz w:val="32"/>
          <w:szCs w:val="32"/>
        </w:rPr>
        <w:t>部</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sectPr>
      <w:pgSz w:w="11906" w:h="16838"/>
      <w:pgMar w:top="1440" w:right="147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CB137F"/>
    <w:rsid w:val="00105E82"/>
    <w:rsid w:val="00215447"/>
    <w:rsid w:val="005234BB"/>
    <w:rsid w:val="005664C2"/>
    <w:rsid w:val="006076BF"/>
    <w:rsid w:val="007332D6"/>
    <w:rsid w:val="00763007"/>
    <w:rsid w:val="00932E1F"/>
    <w:rsid w:val="00A34CA6"/>
    <w:rsid w:val="00CB137F"/>
    <w:rsid w:val="00D55B8C"/>
    <w:rsid w:val="00E76637"/>
    <w:rsid w:val="00EE1022"/>
    <w:rsid w:val="00F0085B"/>
    <w:rsid w:val="04441D61"/>
    <w:rsid w:val="0B642CE9"/>
    <w:rsid w:val="222608A0"/>
    <w:rsid w:val="2A6629FA"/>
    <w:rsid w:val="2BAA42F0"/>
    <w:rsid w:val="34AA5361"/>
    <w:rsid w:val="37CA01F4"/>
    <w:rsid w:val="384262E8"/>
    <w:rsid w:val="3DD1395F"/>
    <w:rsid w:val="4AC05487"/>
    <w:rsid w:val="4F5A26F5"/>
    <w:rsid w:val="5C447CC6"/>
    <w:rsid w:val="5DE23DEF"/>
    <w:rsid w:val="5E7D711A"/>
    <w:rsid w:val="5FA4690F"/>
    <w:rsid w:val="61186AAC"/>
    <w:rsid w:val="64825202"/>
    <w:rsid w:val="691B3B5C"/>
    <w:rsid w:val="69AF1A90"/>
    <w:rsid w:val="6AE35FC6"/>
    <w:rsid w:val="6CF72CBC"/>
    <w:rsid w:val="6E78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601</Words>
  <Characters>730</Characters>
  <Lines>6</Lines>
  <Paragraphs>1</Paragraphs>
  <TotalTime>4</TotalTime>
  <ScaleCrop>false</ScaleCrop>
  <LinksUpToDate>false</LinksUpToDate>
  <CharactersWithSpaces>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2022-09-06T00:26:00Z</dcterms:created>
  <dc:creator>肖 华好</dc:creator>
  <cp:lastModifiedBy>梦梦</cp:lastModifiedBy>
  <cp:lastPrinted>2023-05-07T02:38:00Z</cp:lastPrinted>
  <dcterms:modified xsi:type="dcterms:W3CDTF">2023-05-31T00:47:40Z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B0DA5EE0FA864F9B9910281F428BBAFC_13</vt:lpwstr>
  </property>
</Properties>
</file>